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FB7F7" w14:textId="1BE8A2BA" w:rsidR="00E20975" w:rsidRPr="00F212D7" w:rsidRDefault="00051839">
      <w:pPr>
        <w:pStyle w:val="a4"/>
        <w:rPr>
          <w:rFonts w:ascii="Times New Roman" w:hAnsi="Times New Roman" w:cs="Times New Roman"/>
        </w:rPr>
      </w:pPr>
      <w:r w:rsidRPr="00F212D7">
        <w:rPr>
          <w:rFonts w:ascii="Times New Roman" w:hAnsi="Times New Roman" w:cs="Times New Roman"/>
          <w:lang w:eastAsia="ko-KR"/>
        </w:rPr>
        <w:t>WCST</w:t>
      </w:r>
      <w:r w:rsidRPr="00F212D7">
        <w:rPr>
          <w:rFonts w:ascii="Times New Roman" w:hAnsi="Times New Roman" w:cs="Times New Roman"/>
        </w:rPr>
        <w:t xml:space="preserve"> 2026 </w:t>
      </w:r>
      <w:r w:rsidRPr="00F212D7">
        <w:rPr>
          <w:rFonts w:ascii="Times New Roman" w:hAnsi="Times New Roman" w:cs="Times New Roman"/>
          <w:lang w:eastAsia="ko-KR"/>
        </w:rPr>
        <w:t>Da Nang</w:t>
      </w:r>
      <w:r w:rsidRPr="00F212D7">
        <w:rPr>
          <w:rFonts w:ascii="Times New Roman" w:hAnsi="Times New Roman" w:cs="Times New Roman"/>
        </w:rPr>
        <w:t xml:space="preserve"> Paper Title</w:t>
      </w:r>
    </w:p>
    <w:p w14:paraId="29B13145" w14:textId="46B76AF3" w:rsidR="00E20975" w:rsidRPr="00F212D7" w:rsidRDefault="00396C62">
      <w:pPr>
        <w:pBdr>
          <w:top w:val="nil"/>
          <w:left w:val="nil"/>
          <w:bottom w:val="nil"/>
          <w:right w:val="nil"/>
          <w:between w:val="nil"/>
        </w:pBdr>
        <w:jc w:val="center"/>
        <w:rPr>
          <w:rFonts w:ascii="Times New Roman" w:hAnsi="Times New Roman" w:cs="Times New Roman"/>
          <w:i/>
          <w:iCs/>
          <w:color w:val="000000"/>
          <w:sz w:val="24"/>
          <w:szCs w:val="24"/>
        </w:rPr>
      </w:pPr>
      <w:r w:rsidRPr="00F212D7">
        <w:rPr>
          <w:rFonts w:ascii="Times New Roman" w:hAnsi="Times New Roman" w:cs="Times New Roman"/>
          <w:i/>
          <w:iCs/>
          <w:color w:val="FF0000"/>
          <w:sz w:val="24"/>
          <w:szCs w:val="24"/>
        </w:rPr>
        <w:t>Indicate Submission Type:</w:t>
      </w:r>
      <w:r w:rsidRPr="00F212D7">
        <w:rPr>
          <w:rFonts w:ascii="Times New Roman" w:hAnsi="Times New Roman" w:cs="Times New Roman"/>
          <w:color w:val="FF0000"/>
          <w:sz w:val="24"/>
          <w:szCs w:val="24"/>
        </w:rPr>
        <w:t xml:space="preserve"> </w:t>
      </w:r>
      <w:r w:rsidRPr="00F212D7">
        <w:rPr>
          <w:rFonts w:ascii="Times New Roman" w:hAnsi="Times New Roman" w:cs="Times New Roman"/>
          <w:i/>
          <w:iCs/>
          <w:color w:val="000000"/>
          <w:sz w:val="24"/>
          <w:szCs w:val="24"/>
        </w:rPr>
        <w:t xml:space="preserve">Completed Research Paper, Short Paper </w:t>
      </w:r>
    </w:p>
    <w:p w14:paraId="0DBBFE8C" w14:textId="3892184A" w:rsidR="00E20975" w:rsidRPr="00F212D7" w:rsidRDefault="00396C62">
      <w:pPr>
        <w:rPr>
          <w:rFonts w:ascii="Times New Roman" w:hAnsi="Times New Roman" w:cs="Times New Roman"/>
          <w:b/>
          <w:bCs/>
          <w:color w:val="FF0000"/>
          <w:sz w:val="28"/>
          <w:szCs w:val="28"/>
        </w:rPr>
      </w:pPr>
      <w:bookmarkStart w:id="0" w:name="_heading=h.gjdgxs" w:colFirst="0" w:colLast="0"/>
      <w:bookmarkEnd w:id="0"/>
      <w:r w:rsidRPr="00F212D7">
        <w:rPr>
          <w:rFonts w:ascii="Times New Roman" w:hAnsi="Times New Roman" w:cs="Times New Roman"/>
          <w:b/>
          <w:bCs/>
          <w:color w:val="FF0000"/>
          <w:sz w:val="28"/>
          <w:szCs w:val="28"/>
        </w:rPr>
        <w:t xml:space="preserve">&lt;Authors and abstracts SHOULD NOT BE in the file that contains the body of the paper — </w:t>
      </w:r>
      <w:r w:rsidRPr="00F212D7">
        <w:rPr>
          <w:rFonts w:ascii="Times New Roman" w:hAnsi="Times New Roman" w:cs="Times New Roman"/>
          <w:b/>
          <w:bCs/>
          <w:color w:val="FF0000"/>
          <w:sz w:val="28"/>
          <w:szCs w:val="28"/>
        </w:rPr>
        <w:t>they are added during the submissions process in the review system.&gt; Once submitted, no changes in paper or authorship are allowed.</w:t>
      </w:r>
    </w:p>
    <w:p w14:paraId="0020EDDC"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Introduction</w:t>
      </w:r>
    </w:p>
    <w:p w14:paraId="0A51B41B" w14:textId="1C8CBD13" w:rsidR="00E20975" w:rsidRPr="00F212D7" w:rsidRDefault="00396C62">
      <w:pPr>
        <w:rPr>
          <w:rFonts w:ascii="Times New Roman" w:hAnsi="Times New Roman" w:cs="Times New Roman"/>
        </w:rPr>
      </w:pPr>
      <w:r w:rsidRPr="00F212D7">
        <w:rPr>
          <w:rFonts w:ascii="Times New Roman" w:hAnsi="Times New Roman" w:cs="Times New Roman"/>
        </w:rPr>
        <w:t xml:space="preserve">We ask that authors follow these basic guidelines when submitting to </w:t>
      </w:r>
      <w:r w:rsidR="00051839" w:rsidRPr="00F212D7">
        <w:rPr>
          <w:rFonts w:ascii="Times New Roman" w:hAnsi="Times New Roman" w:cs="Times New Roman"/>
          <w:lang w:eastAsia="ko-KR"/>
        </w:rPr>
        <w:t>WCST</w:t>
      </w:r>
      <w:r w:rsidRPr="00F212D7">
        <w:rPr>
          <w:rFonts w:ascii="Times New Roman" w:hAnsi="Times New Roman" w:cs="Times New Roman"/>
        </w:rPr>
        <w:t>. In essence, you should format your p</w:t>
      </w:r>
      <w:r w:rsidRPr="00F212D7">
        <w:rPr>
          <w:rFonts w:ascii="Times New Roman" w:hAnsi="Times New Roman" w:cs="Times New Roman"/>
        </w:rPr>
        <w:t xml:space="preserve">aper exactly like this document. The easiest way to use this template is to replace the placeholder content with your own material. The template file contains specially formatted styles (e.g., </w:t>
      </w:r>
      <w:r w:rsidRPr="00F212D7">
        <w:rPr>
          <w:rFonts w:ascii="Times New Roman" w:eastAsia="Courier New" w:hAnsi="Times New Roman" w:cs="Times New Roman"/>
        </w:rPr>
        <w:t>Normal, Heading, Bullet, References, Title, Author, Affiliation</w:t>
      </w:r>
      <w:r w:rsidRPr="00F212D7">
        <w:rPr>
          <w:rFonts w:ascii="Times New Roman" w:hAnsi="Times New Roman" w:cs="Times New Roman"/>
        </w:rPr>
        <w:t>) that are designed to reduce the work in formatting your final submission.</w:t>
      </w:r>
    </w:p>
    <w:p w14:paraId="7B771ADA"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Page Size and Spacing</w:t>
      </w:r>
      <w:bookmarkStart w:id="1" w:name="_GoBack"/>
      <w:bookmarkEnd w:id="1"/>
    </w:p>
    <w:p w14:paraId="234E261F" w14:textId="57BA8F78" w:rsidR="00E20975" w:rsidRPr="00F212D7" w:rsidRDefault="00396C62">
      <w:pPr>
        <w:rPr>
          <w:rFonts w:ascii="Times New Roman" w:hAnsi="Times New Roman" w:cs="Times New Roman"/>
        </w:rPr>
      </w:pPr>
      <w:r w:rsidRPr="00F212D7">
        <w:rPr>
          <w:rFonts w:ascii="Times New Roman" w:hAnsi="Times New Roman" w:cs="Times New Roman"/>
        </w:rPr>
        <w:t>On each page, your material (not including the header and footer) should fit within a rectangle of 16.5 x 22.8 cm (6.5 x 9 in.), centered on a US letter page, beginning 1.27 cm (0.5 in.) from the top of the page. Please adhere to the US letter size only (i</w:t>
      </w:r>
      <w:r w:rsidRPr="00F212D7">
        <w:rPr>
          <w:rFonts w:ascii="Times New Roman" w:hAnsi="Times New Roman" w:cs="Times New Roman"/>
        </w:rPr>
        <w:t xml:space="preserve">n MS Word, you can check the page format in the menu: </w:t>
      </w:r>
      <w:r w:rsidRPr="00F212D7">
        <w:rPr>
          <w:rFonts w:ascii="Times New Roman" w:hAnsi="Times New Roman" w:cs="Times New Roman"/>
          <w:b/>
          <w:bCs/>
        </w:rPr>
        <w:t>File --&gt; Page Setup</w:t>
      </w:r>
      <w:r w:rsidRPr="00F212D7">
        <w:rPr>
          <w:rFonts w:ascii="Times New Roman" w:hAnsi="Times New Roman" w:cs="Times New Roman"/>
        </w:rPr>
        <w:t xml:space="preserve">). If you cannot do so, please contact the review coordinator for assistance. All final publications will be formatted and displayed in </w:t>
      </w:r>
      <w:r w:rsidRPr="00F212D7">
        <w:rPr>
          <w:rFonts w:ascii="Times New Roman" w:hAnsi="Times New Roman" w:cs="Times New Roman"/>
          <w:b/>
          <w:bCs/>
        </w:rPr>
        <w:t>US letter size</w:t>
      </w:r>
      <w:r w:rsidRPr="00F212D7">
        <w:rPr>
          <w:rFonts w:ascii="Times New Roman" w:hAnsi="Times New Roman" w:cs="Times New Roman"/>
        </w:rPr>
        <w:t xml:space="preserve">. </w:t>
      </w:r>
      <w:r w:rsidRPr="00F212D7">
        <w:rPr>
          <w:rFonts w:ascii="Times New Roman" w:hAnsi="Times New Roman" w:cs="Times New Roman"/>
          <w:b/>
          <w:bCs/>
        </w:rPr>
        <w:t>Right margins should be justifi</w:t>
      </w:r>
      <w:r w:rsidRPr="00F212D7">
        <w:rPr>
          <w:rFonts w:ascii="Times New Roman" w:hAnsi="Times New Roman" w:cs="Times New Roman"/>
          <w:b/>
          <w:bCs/>
        </w:rPr>
        <w:t>ed</w:t>
      </w:r>
      <w:r w:rsidRPr="00F212D7">
        <w:rPr>
          <w:rFonts w:ascii="Times New Roman" w:hAnsi="Times New Roman" w:cs="Times New Roman"/>
        </w:rPr>
        <w:t>, not ragged. All margins must measure 1” (2.5 cm) around. Beware, especially when using this template on a Macintosh, Word may change these dimensions in unexpected ways.</w:t>
      </w:r>
    </w:p>
    <w:p w14:paraId="081928B0" w14:textId="77777777" w:rsidR="00E20975" w:rsidRPr="00F212D7" w:rsidRDefault="00396C62">
      <w:pPr>
        <w:rPr>
          <w:rFonts w:ascii="Times New Roman" w:hAnsi="Times New Roman" w:cs="Times New Roman"/>
        </w:rPr>
      </w:pPr>
      <w:r w:rsidRPr="00F212D7">
        <w:rPr>
          <w:rFonts w:ascii="Times New Roman" w:hAnsi="Times New Roman" w:cs="Times New Roman"/>
        </w:rPr>
        <w:t>Please ensure your manuscript complies with the following instructions:</w:t>
      </w:r>
    </w:p>
    <w:p w14:paraId="483AAEF8" w14:textId="77777777" w:rsidR="00E20975" w:rsidRPr="00F212D7" w:rsidRDefault="00396C62">
      <w:pPr>
        <w:numPr>
          <w:ilvl w:val="0"/>
          <w:numId w:val="2"/>
        </w:numPr>
        <w:pBdr>
          <w:top w:val="nil"/>
          <w:left w:val="nil"/>
          <w:bottom w:val="nil"/>
          <w:right w:val="nil"/>
          <w:between w:val="nil"/>
        </w:pBdr>
        <w:spacing w:after="0"/>
        <w:rPr>
          <w:rFonts w:ascii="Times New Roman" w:hAnsi="Times New Roman" w:cs="Times New Roman"/>
        </w:rPr>
      </w:pPr>
      <w:r w:rsidRPr="00F212D7">
        <w:rPr>
          <w:rFonts w:ascii="Times New Roman" w:hAnsi="Times New Roman" w:cs="Times New Roman"/>
          <w:color w:val="000000"/>
        </w:rPr>
        <w:t>Line spaci</w:t>
      </w:r>
      <w:r w:rsidRPr="00F212D7">
        <w:rPr>
          <w:rFonts w:ascii="Times New Roman" w:hAnsi="Times New Roman" w:cs="Times New Roman"/>
          <w:color w:val="000000"/>
        </w:rPr>
        <w:t>ng should be single (exactly 1.0);</w:t>
      </w:r>
    </w:p>
    <w:p w14:paraId="0E57416E" w14:textId="77777777" w:rsidR="00E20975" w:rsidRPr="00F212D7" w:rsidRDefault="00396C62">
      <w:pPr>
        <w:numPr>
          <w:ilvl w:val="0"/>
          <w:numId w:val="2"/>
        </w:numPr>
        <w:pBdr>
          <w:top w:val="nil"/>
          <w:left w:val="nil"/>
          <w:bottom w:val="nil"/>
          <w:right w:val="nil"/>
          <w:between w:val="nil"/>
        </w:pBdr>
        <w:spacing w:after="0"/>
        <w:rPr>
          <w:rFonts w:ascii="Times New Roman" w:hAnsi="Times New Roman" w:cs="Times New Roman"/>
        </w:rPr>
      </w:pPr>
      <w:r w:rsidRPr="00F212D7">
        <w:rPr>
          <w:rFonts w:ascii="Times New Roman" w:hAnsi="Times New Roman" w:cs="Times New Roman"/>
          <w:color w:val="000000"/>
        </w:rPr>
        <w:t>Margins should be 1 inch (2.54 cm);</w:t>
      </w:r>
    </w:p>
    <w:p w14:paraId="4475CA90" w14:textId="77777777" w:rsidR="00E20975" w:rsidRPr="00F212D7" w:rsidRDefault="00396C62">
      <w:pPr>
        <w:numPr>
          <w:ilvl w:val="0"/>
          <w:numId w:val="2"/>
        </w:numPr>
        <w:pBdr>
          <w:top w:val="nil"/>
          <w:left w:val="nil"/>
          <w:bottom w:val="nil"/>
          <w:right w:val="nil"/>
          <w:between w:val="nil"/>
        </w:pBdr>
        <w:spacing w:after="0"/>
        <w:rPr>
          <w:rFonts w:ascii="Times New Roman" w:hAnsi="Times New Roman" w:cs="Times New Roman"/>
        </w:rPr>
      </w:pPr>
      <w:r w:rsidRPr="00F212D7">
        <w:rPr>
          <w:rFonts w:ascii="Times New Roman" w:hAnsi="Times New Roman" w:cs="Times New Roman"/>
          <w:color w:val="000000"/>
        </w:rPr>
        <w:t xml:space="preserve">Do </w:t>
      </w:r>
      <w:r w:rsidRPr="00F212D7">
        <w:rPr>
          <w:rFonts w:ascii="Times New Roman" w:hAnsi="Times New Roman" w:cs="Times New Roman"/>
          <w:b/>
          <w:bCs/>
          <w:color w:val="000000"/>
        </w:rPr>
        <w:t>not</w:t>
      </w:r>
      <w:r w:rsidRPr="00F212D7">
        <w:rPr>
          <w:rFonts w:ascii="Times New Roman" w:hAnsi="Times New Roman" w:cs="Times New Roman"/>
          <w:color w:val="000000"/>
        </w:rPr>
        <w:t xml:space="preserve"> change character or word spacing;</w:t>
      </w:r>
    </w:p>
    <w:p w14:paraId="75E8D997" w14:textId="77777777" w:rsidR="00E20975" w:rsidRPr="00F212D7" w:rsidRDefault="00396C62">
      <w:pPr>
        <w:numPr>
          <w:ilvl w:val="0"/>
          <w:numId w:val="2"/>
        </w:numPr>
        <w:pBdr>
          <w:top w:val="nil"/>
          <w:left w:val="nil"/>
          <w:bottom w:val="nil"/>
          <w:right w:val="nil"/>
          <w:between w:val="nil"/>
        </w:pBdr>
        <w:spacing w:after="0"/>
        <w:rPr>
          <w:rFonts w:ascii="Times New Roman" w:hAnsi="Times New Roman" w:cs="Times New Roman"/>
        </w:rPr>
      </w:pPr>
      <w:r w:rsidRPr="00F212D7">
        <w:rPr>
          <w:rFonts w:ascii="Times New Roman" w:hAnsi="Times New Roman" w:cs="Times New Roman"/>
          <w:color w:val="000000"/>
        </w:rPr>
        <w:t xml:space="preserve">Please do </w:t>
      </w:r>
      <w:r w:rsidRPr="00F212D7">
        <w:rPr>
          <w:rFonts w:ascii="Times New Roman" w:hAnsi="Times New Roman" w:cs="Times New Roman"/>
          <w:b/>
          <w:bCs/>
          <w:color w:val="000000"/>
        </w:rPr>
        <w:t>not</w:t>
      </w:r>
      <w:r w:rsidRPr="00F212D7">
        <w:rPr>
          <w:rFonts w:ascii="Times New Roman" w:hAnsi="Times New Roman" w:cs="Times New Roman"/>
          <w:color w:val="000000"/>
        </w:rPr>
        <w:t xml:space="preserve"> use double spaces between sentences – this is a tradition no longer necessary on modern word processors;</w:t>
      </w:r>
    </w:p>
    <w:p w14:paraId="00F0698D" w14:textId="77777777" w:rsidR="00E20975" w:rsidRPr="00F212D7" w:rsidRDefault="00396C62">
      <w:pPr>
        <w:numPr>
          <w:ilvl w:val="0"/>
          <w:numId w:val="2"/>
        </w:numPr>
        <w:pBdr>
          <w:top w:val="nil"/>
          <w:left w:val="nil"/>
          <w:bottom w:val="nil"/>
          <w:right w:val="nil"/>
          <w:between w:val="nil"/>
        </w:pBdr>
        <w:spacing w:after="0"/>
        <w:rPr>
          <w:rFonts w:ascii="Times New Roman" w:hAnsi="Times New Roman" w:cs="Times New Roman"/>
        </w:rPr>
      </w:pPr>
      <w:r w:rsidRPr="00F212D7">
        <w:rPr>
          <w:rFonts w:ascii="Times New Roman" w:hAnsi="Times New Roman" w:cs="Times New Roman"/>
          <w:color w:val="000000"/>
        </w:rPr>
        <w:t>Please do not edit the styles in this template;</w:t>
      </w:r>
    </w:p>
    <w:p w14:paraId="220DE4B8" w14:textId="77777777" w:rsidR="00E20975" w:rsidRPr="00F212D7" w:rsidRDefault="00396C62">
      <w:pPr>
        <w:numPr>
          <w:ilvl w:val="0"/>
          <w:numId w:val="2"/>
        </w:numPr>
        <w:pBdr>
          <w:top w:val="nil"/>
          <w:left w:val="nil"/>
          <w:bottom w:val="nil"/>
          <w:right w:val="nil"/>
          <w:between w:val="nil"/>
        </w:pBdr>
        <w:rPr>
          <w:rFonts w:ascii="Times New Roman" w:hAnsi="Times New Roman" w:cs="Times New Roman"/>
        </w:rPr>
      </w:pPr>
      <w:r w:rsidRPr="00F212D7">
        <w:rPr>
          <w:rFonts w:ascii="Times New Roman" w:hAnsi="Times New Roman" w:cs="Times New Roman"/>
          <w:color w:val="000000"/>
        </w:rPr>
        <w:t xml:space="preserve">Please ensure all text is justified, not “ragged” </w:t>
      </w:r>
      <w:proofErr w:type="gramStart"/>
      <w:r w:rsidRPr="00F212D7">
        <w:rPr>
          <w:rFonts w:ascii="Times New Roman" w:hAnsi="Times New Roman" w:cs="Times New Roman"/>
          <w:color w:val="000000"/>
        </w:rPr>
        <w:t>( =</w:t>
      </w:r>
      <w:proofErr w:type="gramEnd"/>
      <w:r w:rsidRPr="00F212D7">
        <w:rPr>
          <w:rFonts w:ascii="Times New Roman" w:hAnsi="Times New Roman" w:cs="Times New Roman"/>
          <w:color w:val="000000"/>
        </w:rPr>
        <w:t xml:space="preserve"> left-aligned).</w:t>
      </w:r>
    </w:p>
    <w:p w14:paraId="0A0C3DEA" w14:textId="77777777" w:rsidR="00E20975" w:rsidRPr="00F212D7" w:rsidRDefault="00396C62">
      <w:pPr>
        <w:rPr>
          <w:rFonts w:ascii="Times New Roman" w:hAnsi="Times New Roman" w:cs="Times New Roman"/>
        </w:rPr>
      </w:pPr>
      <w:r w:rsidRPr="00F212D7">
        <w:rPr>
          <w:rFonts w:ascii="Times New Roman" w:hAnsi="Times New Roman" w:cs="Times New Roman"/>
        </w:rPr>
        <w:t>Non-compliance of these instructions may lead to desk rejection of your paper.</w:t>
      </w:r>
    </w:p>
    <w:p w14:paraId="12AFFB89"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 xml:space="preserve">Length </w:t>
      </w:r>
      <w:r w:rsidRPr="00F212D7">
        <w:rPr>
          <w:rFonts w:ascii="Times New Roman" w:hAnsi="Times New Roman" w:cs="Times New Roman"/>
        </w:rPr>
        <w:tab/>
      </w:r>
    </w:p>
    <w:p w14:paraId="04517779" w14:textId="34E5374D" w:rsidR="00E20975" w:rsidRPr="00F212D7" w:rsidRDefault="00396C62">
      <w:pPr>
        <w:rPr>
          <w:rFonts w:ascii="Times New Roman" w:hAnsi="Times New Roman" w:cs="Times New Roman"/>
        </w:rPr>
      </w:pPr>
      <w:r w:rsidRPr="00F212D7">
        <w:rPr>
          <w:rFonts w:ascii="Times New Roman" w:hAnsi="Times New Roman" w:cs="Times New Roman"/>
        </w:rPr>
        <w:t>Each type of submission (completed research papers,</w:t>
      </w:r>
      <w:r w:rsidRPr="00F212D7">
        <w:rPr>
          <w:rFonts w:ascii="Times New Roman" w:hAnsi="Times New Roman" w:cs="Times New Roman"/>
        </w:rPr>
        <w:t xml:space="preserve"> short papers) has specific page length requirements. See the requirements specific to each type of submission in the </w:t>
      </w:r>
      <w:hyperlink r:id="rId8">
        <w:r w:rsidR="00E20975" w:rsidRPr="00F212D7">
          <w:rPr>
            <w:rFonts w:ascii="Times New Roman" w:hAnsi="Times New Roman" w:cs="Times New Roman"/>
            <w:i/>
            <w:iCs/>
            <w:color w:val="0000FF"/>
            <w:u w:val="single"/>
          </w:rPr>
          <w:t>Types of Submissions &amp; Instructions</w:t>
        </w:r>
      </w:hyperlink>
      <w:r w:rsidRPr="00F212D7">
        <w:rPr>
          <w:rFonts w:ascii="Times New Roman" w:hAnsi="Times New Roman" w:cs="Times New Roman"/>
        </w:rPr>
        <w:t xml:space="preserve"> document. </w:t>
      </w:r>
      <w:r w:rsidRPr="00F212D7">
        <w:rPr>
          <w:rFonts w:ascii="Times New Roman" w:hAnsi="Times New Roman" w:cs="Times New Roman"/>
          <w:b/>
          <w:bCs/>
        </w:rPr>
        <w:t>Any submission that exceeds page length limit</w:t>
      </w:r>
      <w:r w:rsidRPr="00F212D7">
        <w:rPr>
          <w:rFonts w:ascii="Times New Roman" w:hAnsi="Times New Roman" w:cs="Times New Roman"/>
          <w:b/>
          <w:bCs/>
        </w:rPr>
        <w:t>s will be rejected without review</w:t>
      </w:r>
      <w:r w:rsidRPr="00F212D7">
        <w:rPr>
          <w:rFonts w:ascii="Times New Roman" w:hAnsi="Times New Roman" w:cs="Times New Roman"/>
        </w:rPr>
        <w:t>.</w:t>
      </w:r>
    </w:p>
    <w:p w14:paraId="44611DBC"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Title</w:t>
      </w:r>
    </w:p>
    <w:p w14:paraId="4ECD6C5C" w14:textId="77777777" w:rsidR="00630321" w:rsidRPr="00F212D7" w:rsidRDefault="00630321" w:rsidP="00630321">
      <w:pPr>
        <w:rPr>
          <w:rFonts w:ascii="Times New Roman" w:hAnsi="Times New Roman" w:cs="Times New Roman"/>
        </w:rPr>
      </w:pPr>
      <w:r w:rsidRPr="00F212D7">
        <w:rPr>
          <w:rFonts w:ascii="Times New Roman" w:hAnsi="Times New Roman" w:cs="Times New Roman"/>
        </w:rPr>
        <w:t>Your paper’s title must use the “Title” style in this template, defined as 20-point Times New Roman, bold. Ensure proper title case capitalization (e.g., “The Next Frontier of Information Systems” rather than “the next frontier of Information systems”).</w:t>
      </w:r>
    </w:p>
    <w:p w14:paraId="5CBE7D0A" w14:textId="704E076D" w:rsidR="00630321" w:rsidRPr="00F212D7" w:rsidRDefault="00630321" w:rsidP="00630321">
      <w:pPr>
        <w:rPr>
          <w:rFonts w:ascii="Times New Roman" w:hAnsi="Times New Roman" w:cs="Times New Roman"/>
        </w:rPr>
      </w:pPr>
      <w:r w:rsidRPr="00F212D7">
        <w:rPr>
          <w:rFonts w:ascii="Times New Roman" w:hAnsi="Times New Roman" w:cs="Times New Roman"/>
        </w:rPr>
        <w:t>Capitalize all proper nouns and all major words. Do not capitalize articles (the, a), coordinating conjunctions (and, but, or, for, nor, etc.), or prepositions (on, at, to, from, by, etc.), except when they are the first word of the title.</w:t>
      </w:r>
    </w:p>
    <w:p w14:paraId="12CFD296" w14:textId="769A35E2" w:rsidR="00E20975" w:rsidRPr="00F212D7" w:rsidRDefault="00E20975">
      <w:pPr>
        <w:rPr>
          <w:rFonts w:ascii="Times New Roman" w:hAnsi="Times New Roman" w:cs="Times New Roman"/>
        </w:rPr>
      </w:pPr>
    </w:p>
    <w:p w14:paraId="49CE71D3" w14:textId="77777777" w:rsidR="00E20975" w:rsidRPr="00F212D7" w:rsidRDefault="00396C62">
      <w:pPr>
        <w:pStyle w:val="2"/>
        <w:rPr>
          <w:rFonts w:ascii="Times New Roman" w:hAnsi="Times New Roman" w:cs="Times New Roman"/>
        </w:rPr>
      </w:pPr>
      <w:r w:rsidRPr="00F212D7">
        <w:rPr>
          <w:rFonts w:ascii="Times New Roman" w:hAnsi="Times New Roman" w:cs="Times New Roman"/>
        </w:rPr>
        <w:lastRenderedPageBreak/>
        <w:t>Normal or Body Text</w:t>
      </w:r>
    </w:p>
    <w:p w14:paraId="0FF18160" w14:textId="3DE14978" w:rsidR="00E20975" w:rsidRPr="00F212D7" w:rsidRDefault="00630321">
      <w:pPr>
        <w:rPr>
          <w:rFonts w:ascii="Times New Roman" w:hAnsi="Times New Roman" w:cs="Times New Roman"/>
        </w:rPr>
      </w:pPr>
      <w:r w:rsidRPr="00F212D7">
        <w:rPr>
          <w:rFonts w:ascii="Times New Roman" w:hAnsi="Times New Roman" w:cs="Times New Roman"/>
        </w:rPr>
        <w:t>All body text must use the “Normal” style defined as 10-point Times New Roman. Use sans-serif or monospaced fonts (such as Arial or Courier) only for special purposes, such as source code text (</w:t>
      </w:r>
      <w:proofErr w:type="spellStart"/>
      <w:r w:rsidRPr="00F212D7">
        <w:rPr>
          <w:rFonts w:ascii="Times New Roman" w:hAnsi="Times New Roman" w:cs="Times New Roman"/>
        </w:rPr>
        <w:t>SpecialStyle</w:t>
      </w:r>
      <w:proofErr w:type="spellEnd"/>
      <w:r w:rsidRPr="00F212D7">
        <w:rPr>
          <w:rFonts w:ascii="Times New Roman" w:hAnsi="Times New Roman" w:cs="Times New Roman"/>
        </w:rPr>
        <w:t>).</w:t>
      </w:r>
    </w:p>
    <w:p w14:paraId="3EFCEB8F"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Sec</w:t>
      </w:r>
      <w:r w:rsidRPr="00F212D7">
        <w:rPr>
          <w:rFonts w:ascii="Times New Roman" w:hAnsi="Times New Roman" w:cs="Times New Roman"/>
        </w:rPr>
        <w:t>tions</w:t>
      </w:r>
    </w:p>
    <w:p w14:paraId="07E5A2D2" w14:textId="0BFE7544" w:rsidR="00E20975" w:rsidRPr="00F212D7" w:rsidRDefault="00630321">
      <w:pPr>
        <w:rPr>
          <w:rFonts w:ascii="Times New Roman" w:hAnsi="Times New Roman" w:cs="Times New Roman"/>
        </w:rPr>
      </w:pPr>
      <w:r w:rsidRPr="00F212D7">
        <w:rPr>
          <w:rFonts w:ascii="Times New Roman" w:hAnsi="Times New Roman" w:cs="Times New Roman"/>
        </w:rPr>
        <w:t xml:space="preserve">The heading of each section must use the “Heading 1” style in 13-point Times New Roman, bold, left-aligned, with each major word capitalized. Section headings must not be numbered. </w:t>
      </w:r>
    </w:p>
    <w:p w14:paraId="0FA40BEA" w14:textId="77777777" w:rsidR="00E20975" w:rsidRPr="00F212D7" w:rsidRDefault="00396C62">
      <w:pPr>
        <w:pStyle w:val="2"/>
        <w:rPr>
          <w:rFonts w:ascii="Times New Roman" w:hAnsi="Times New Roman" w:cs="Times New Roman"/>
        </w:rPr>
      </w:pPr>
      <w:r w:rsidRPr="00F212D7">
        <w:rPr>
          <w:rFonts w:ascii="Times New Roman" w:hAnsi="Times New Roman" w:cs="Times New Roman"/>
        </w:rPr>
        <w:t>Subsections</w:t>
      </w:r>
    </w:p>
    <w:p w14:paraId="2369B746" w14:textId="31F4FB04" w:rsidR="00E20975" w:rsidRPr="00F212D7" w:rsidRDefault="00630321" w:rsidP="00630321">
      <w:pPr>
        <w:rPr>
          <w:rFonts w:ascii="Times New Roman" w:hAnsi="Times New Roman" w:cs="Times New Roman"/>
        </w:rPr>
      </w:pPr>
      <w:r w:rsidRPr="00F212D7">
        <w:rPr>
          <w:rFonts w:ascii="Times New Roman" w:hAnsi="Times New Roman" w:cs="Times New Roman"/>
        </w:rPr>
        <w:t>Headings of subsections must use the “Heading 2” style in 11-point Times New Roman, bold italics, with appropriate capitalization of each major word. Do not capitalize articles (the, a, an), prepositions (of, in, on, at, to, from, by, etc.), or coordinating conjunctions (and, but, or, for, nor, etc.) unless they are the first word of the heading.</w:t>
      </w:r>
    </w:p>
    <w:p w14:paraId="29A8B2CD" w14:textId="77777777" w:rsidR="00E20975" w:rsidRPr="00F212D7" w:rsidRDefault="00396C62">
      <w:pPr>
        <w:pStyle w:val="3"/>
        <w:rPr>
          <w:rFonts w:ascii="Times New Roman" w:hAnsi="Times New Roman" w:cs="Times New Roman"/>
        </w:rPr>
      </w:pPr>
      <w:r w:rsidRPr="00F212D7">
        <w:rPr>
          <w:rFonts w:ascii="Times New Roman" w:hAnsi="Times New Roman" w:cs="Times New Roman"/>
        </w:rPr>
        <w:t>Sub-subsections</w:t>
      </w:r>
    </w:p>
    <w:p w14:paraId="47E0290E" w14:textId="64A45127" w:rsidR="00E20975" w:rsidRPr="00F212D7" w:rsidRDefault="00630321">
      <w:pPr>
        <w:rPr>
          <w:rFonts w:ascii="Times New Roman" w:hAnsi="Times New Roman" w:cs="Times New Roman"/>
        </w:rPr>
      </w:pPr>
      <w:r w:rsidRPr="00F212D7">
        <w:rPr>
          <w:rFonts w:ascii="Times New Roman" w:hAnsi="Times New Roman" w:cs="Times New Roman"/>
        </w:rPr>
        <w:t>Headings for sub-subsections must use the “Heading 3” style in 10-point Times New Roman, bold, with the initial letters of each major word capitalized. Do not use any additional heading levels beyond this.</w:t>
      </w:r>
    </w:p>
    <w:p w14:paraId="7D93DBF8"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Figures, Tables &amp; Captions</w:t>
      </w:r>
    </w:p>
    <w:p w14:paraId="0D812811" w14:textId="77777777" w:rsidR="00630321" w:rsidRPr="00F212D7" w:rsidRDefault="00630321" w:rsidP="00630321">
      <w:pPr>
        <w:rPr>
          <w:rFonts w:ascii="Times New Roman" w:hAnsi="Times New Roman" w:cs="Times New Roman"/>
        </w:rPr>
      </w:pPr>
      <w:r w:rsidRPr="00F212D7">
        <w:rPr>
          <w:rFonts w:ascii="Times New Roman" w:hAnsi="Times New Roman" w:cs="Times New Roman"/>
        </w:rPr>
        <w:t>Place figures and tables as close as possible to the relevant text, preferably near where they are first mentioned.</w:t>
      </w:r>
    </w:p>
    <w:p w14:paraId="6603FDD7" w14:textId="7F92A7FE" w:rsidR="00630321" w:rsidRPr="00F212D7" w:rsidRDefault="00630321" w:rsidP="00630321">
      <w:pPr>
        <w:rPr>
          <w:rFonts w:ascii="Times New Roman" w:hAnsi="Times New Roman" w:cs="Times New Roman"/>
        </w:rPr>
      </w:pPr>
      <w:r w:rsidRPr="00F212D7">
        <w:rPr>
          <w:rFonts w:ascii="Times New Roman" w:hAnsi="Times New Roman" w:cs="Times New Roman"/>
        </w:rPr>
        <w:t>Captions must use the “Caption” style in 10-point Times New Roman, bold. They should be numbered (e.g., “Table 1” or “Figure 2”), centered, and placed beneath the corresponding figure or table. The words “Figure” and “Table” must always be spelled out in full (e.g., “Figure” rather than “Fig.”) wherever they appear. Because the proceedings will be made available online, the use of color figures is permitted.</w:t>
      </w:r>
    </w:p>
    <w:p w14:paraId="1131862E" w14:textId="77777777" w:rsidR="00E20975" w:rsidRPr="00F212D7" w:rsidRDefault="00396C62">
      <w:pPr>
        <w:pStyle w:val="2"/>
        <w:rPr>
          <w:rFonts w:ascii="Times New Roman" w:hAnsi="Times New Roman" w:cs="Times New Roman"/>
        </w:rPr>
      </w:pPr>
      <w:r w:rsidRPr="00F212D7">
        <w:rPr>
          <w:rFonts w:ascii="Times New Roman" w:hAnsi="Times New Roman" w:cs="Times New Roman"/>
        </w:rPr>
        <w:t>Inserting Images</w:t>
      </w:r>
    </w:p>
    <w:p w14:paraId="33F5601D" w14:textId="77777777" w:rsidR="00E20975" w:rsidRPr="00F212D7" w:rsidRDefault="00396C62">
      <w:pPr>
        <w:rPr>
          <w:rFonts w:ascii="Times New Roman" w:hAnsi="Times New Roman" w:cs="Times New Roman"/>
        </w:rPr>
      </w:pPr>
      <w:r w:rsidRPr="00F212D7">
        <w:rPr>
          <w:rFonts w:ascii="Times New Roman" w:hAnsi="Times New Roman" w:cs="Times New Roman"/>
        </w:rPr>
        <w:t>Occasionally MS Word generates larger-than-necessary PDF files when images inserted into the document are manipulated in MS Word.</w:t>
      </w:r>
      <w:r w:rsidRPr="00F212D7">
        <w:rPr>
          <w:rFonts w:ascii="Times New Roman" w:hAnsi="Times New Roman" w:cs="Times New Roman"/>
        </w:rPr>
        <w:t xml:space="preserve"> To minimize this problem, use an image editing tool to resize the image at the appropriate printing resolution (usually 300 dpi), and then insert the image into Word using Insert | Picture | From File...</w:t>
      </w:r>
    </w:p>
    <w:p w14:paraId="6775045C" w14:textId="77777777" w:rsidR="00E20975" w:rsidRPr="00F212D7" w:rsidRDefault="00396C62">
      <w:pPr>
        <w:rPr>
          <w:rFonts w:ascii="Times New Roman" w:hAnsi="Times New Roman" w:cs="Times New Roman"/>
        </w:rPr>
      </w:pPr>
      <w:r w:rsidRPr="00F212D7">
        <w:rPr>
          <w:rFonts w:ascii="Times New Roman" w:hAnsi="Times New Roman" w:cs="Times New Roman"/>
        </w:rPr>
        <w:t>As indicated in Figure 1, using tables to hold plac</w:t>
      </w:r>
      <w:r w:rsidRPr="00F212D7">
        <w:rPr>
          <w:rFonts w:ascii="Times New Roman" w:hAnsi="Times New Roman" w:cs="Times New Roman"/>
        </w:rPr>
        <w:t>es can work very well in Word. If you want to copy a figure from another application (such as PowerPoint) and then paste to the place where you want your figure to be, make sure that (1) the figure stays in the position, and (2) it does not take up too muc</w:t>
      </w:r>
      <w:r w:rsidRPr="00F212D7">
        <w:rPr>
          <w:rFonts w:ascii="Times New Roman" w:hAnsi="Times New Roman" w:cs="Times New Roman"/>
        </w:rPr>
        <w:t>h space. You can ensure the former by double clicking the figure, then go to “Layout” tab, and select “In line with text.” To ensure the latter, use “Paste Special,” then select “Picture.” You can resize the figure to your desired size once it is pasted.</w:t>
      </w:r>
    </w:p>
    <w:p w14:paraId="0F3536BC" w14:textId="77777777" w:rsidR="00E20975" w:rsidRPr="00F212D7" w:rsidRDefault="00E20975">
      <w:pPr>
        <w:rPr>
          <w:rFonts w:ascii="Times New Roman" w:hAnsi="Times New Roman" w:cs="Times New Roman"/>
          <w:lang w:eastAsia="ko-KR"/>
        </w:rPr>
      </w:pPr>
    </w:p>
    <w:tbl>
      <w:tblPr>
        <w:tblStyle w:val="aff2"/>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60"/>
      </w:tblGrid>
      <w:tr w:rsidR="00E20975" w:rsidRPr="00F212D7" w14:paraId="0E330190" w14:textId="77777777">
        <w:trPr>
          <w:jc w:val="center"/>
        </w:trPr>
        <w:tc>
          <w:tcPr>
            <w:tcW w:w="4860" w:type="dxa"/>
          </w:tcPr>
          <w:p w14:paraId="078180B3" w14:textId="77777777" w:rsidR="00E20975" w:rsidRPr="00F212D7" w:rsidRDefault="00396C62">
            <w:pPr>
              <w:rPr>
                <w:rFonts w:ascii="Times New Roman" w:hAnsi="Times New Roman" w:cs="Times New Roman"/>
              </w:rPr>
            </w:pPr>
            <w:r w:rsidRPr="00F212D7">
              <w:rPr>
                <w:rFonts w:ascii="Times New Roman" w:hAnsi="Times New Roman" w:cs="Times New Roman"/>
                <w:noProof/>
              </w:rPr>
              <w:lastRenderedPageBreak/>
              <w:drawing>
                <wp:inline distT="0" distB="0" distL="0" distR="0" wp14:anchorId="1A009275" wp14:editId="22FF5E8F">
                  <wp:extent cx="2743200" cy="205930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743200" cy="2059305"/>
                          </a:xfrm>
                          <a:prstGeom prst="rect">
                            <a:avLst/>
                          </a:prstGeom>
                          <a:ln/>
                        </pic:spPr>
                      </pic:pic>
                    </a:graphicData>
                  </a:graphic>
                </wp:inline>
              </w:drawing>
            </w:r>
          </w:p>
        </w:tc>
      </w:tr>
      <w:tr w:rsidR="00E20975" w:rsidRPr="00F212D7" w14:paraId="18C99861" w14:textId="77777777">
        <w:trPr>
          <w:jc w:val="center"/>
        </w:trPr>
        <w:tc>
          <w:tcPr>
            <w:tcW w:w="4860" w:type="dxa"/>
          </w:tcPr>
          <w:p w14:paraId="55CF9D12" w14:textId="2B1EDE77" w:rsidR="00E20975" w:rsidRPr="00F212D7" w:rsidRDefault="00396C62">
            <w:pPr>
              <w:pBdr>
                <w:top w:val="nil"/>
                <w:left w:val="nil"/>
                <w:bottom w:val="nil"/>
                <w:right w:val="nil"/>
                <w:between w:val="nil"/>
              </w:pBdr>
              <w:spacing w:before="120"/>
              <w:jc w:val="center"/>
              <w:rPr>
                <w:rFonts w:ascii="Times New Roman" w:hAnsi="Times New Roman" w:cs="Times New Roman"/>
                <w:b/>
                <w:bCs/>
                <w:color w:val="000000"/>
              </w:rPr>
            </w:pPr>
            <w:r w:rsidRPr="00F212D7">
              <w:rPr>
                <w:rFonts w:ascii="Times New Roman" w:hAnsi="Times New Roman" w:cs="Times New Roman"/>
                <w:b/>
                <w:bCs/>
                <w:color w:val="000000"/>
              </w:rPr>
              <w:t>Figure 1. Modified Research Model</w:t>
            </w:r>
          </w:p>
        </w:tc>
      </w:tr>
    </w:tbl>
    <w:p w14:paraId="08E776BE" w14:textId="77777777" w:rsidR="00E20975" w:rsidRPr="00F212D7" w:rsidRDefault="00396C62">
      <w:pPr>
        <w:pStyle w:val="2"/>
        <w:rPr>
          <w:rFonts w:ascii="Times New Roman" w:hAnsi="Times New Roman" w:cs="Times New Roman"/>
        </w:rPr>
      </w:pPr>
      <w:r w:rsidRPr="00F212D7">
        <w:rPr>
          <w:rFonts w:ascii="Times New Roman" w:hAnsi="Times New Roman" w:cs="Times New Roman"/>
        </w:rPr>
        <w:t>Table Style</w:t>
      </w:r>
    </w:p>
    <w:p w14:paraId="32C2FEA9" w14:textId="77777777" w:rsidR="00E20975" w:rsidRPr="00F212D7" w:rsidRDefault="00396C62">
      <w:pPr>
        <w:rPr>
          <w:rFonts w:ascii="Times New Roman" w:hAnsi="Times New Roman" w:cs="Times New Roman"/>
        </w:rPr>
      </w:pPr>
      <w:r w:rsidRPr="00F212D7">
        <w:rPr>
          <w:rFonts w:ascii="Times New Roman" w:hAnsi="Times New Roman" w:cs="Times New Roman"/>
        </w:rPr>
        <w:t xml:space="preserve">Inserting a table in the text can work well. You may want to adjust the vertical spacing of the text in the tables. (In Word, use Format | Paragraph… and then the Line and Page Breaks tab. Generally, text </w:t>
      </w:r>
      <w:r w:rsidRPr="00F212D7">
        <w:rPr>
          <w:rFonts w:ascii="Times New Roman" w:hAnsi="Times New Roman" w:cs="Times New Roman"/>
        </w:rPr>
        <w:t>in each field of a table will look better if it has equal amounts of spacing above and below it, as in Table 1.)</w:t>
      </w:r>
    </w:p>
    <w:tbl>
      <w:tblPr>
        <w:tblStyle w:val="aff3"/>
        <w:tblW w:w="4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2"/>
        <w:gridCol w:w="1680"/>
        <w:gridCol w:w="1608"/>
      </w:tblGrid>
      <w:tr w:rsidR="00E20975" w:rsidRPr="00F212D7" w14:paraId="038754D9" w14:textId="77777777">
        <w:trPr>
          <w:jc w:val="center"/>
        </w:trPr>
        <w:tc>
          <w:tcPr>
            <w:tcW w:w="1572" w:type="dxa"/>
            <w:tcBorders>
              <w:top w:val="single" w:sz="4" w:space="0" w:color="000000"/>
            </w:tcBorders>
          </w:tcPr>
          <w:p w14:paraId="7DB0769A" w14:textId="77777777" w:rsidR="00E20975" w:rsidRPr="00F212D7" w:rsidRDefault="00E20975">
            <w:pPr>
              <w:keepLines/>
              <w:pBdr>
                <w:top w:val="nil"/>
                <w:left w:val="nil"/>
                <w:bottom w:val="nil"/>
                <w:right w:val="nil"/>
                <w:between w:val="nil"/>
              </w:pBdr>
              <w:spacing w:before="40" w:after="40"/>
              <w:jc w:val="left"/>
              <w:rPr>
                <w:rFonts w:ascii="Times New Roman" w:hAnsi="Times New Roman" w:cs="Times New Roman"/>
                <w:color w:val="000000"/>
              </w:rPr>
            </w:pPr>
          </w:p>
        </w:tc>
        <w:tc>
          <w:tcPr>
            <w:tcW w:w="1680" w:type="dxa"/>
            <w:tcBorders>
              <w:top w:val="single" w:sz="4" w:space="0" w:color="000000"/>
            </w:tcBorders>
          </w:tcPr>
          <w:p w14:paraId="75C2F0A5"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Treatment 1</w:t>
            </w:r>
          </w:p>
        </w:tc>
        <w:tc>
          <w:tcPr>
            <w:tcW w:w="1608" w:type="dxa"/>
            <w:tcBorders>
              <w:top w:val="single" w:sz="4" w:space="0" w:color="000000"/>
            </w:tcBorders>
          </w:tcPr>
          <w:p w14:paraId="5296F023"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Treatment 2</w:t>
            </w:r>
          </w:p>
        </w:tc>
      </w:tr>
      <w:tr w:rsidR="00E20975" w:rsidRPr="00F212D7" w14:paraId="57C48503" w14:textId="77777777">
        <w:trPr>
          <w:jc w:val="center"/>
        </w:trPr>
        <w:tc>
          <w:tcPr>
            <w:tcW w:w="1572" w:type="dxa"/>
          </w:tcPr>
          <w:p w14:paraId="79CEAC0C"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Setting A</w:t>
            </w:r>
          </w:p>
        </w:tc>
        <w:tc>
          <w:tcPr>
            <w:tcW w:w="1680" w:type="dxa"/>
          </w:tcPr>
          <w:p w14:paraId="08AB3070"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125</w:t>
            </w:r>
          </w:p>
        </w:tc>
        <w:tc>
          <w:tcPr>
            <w:tcW w:w="1608" w:type="dxa"/>
          </w:tcPr>
          <w:p w14:paraId="2A6DF7B4"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95</w:t>
            </w:r>
          </w:p>
        </w:tc>
      </w:tr>
      <w:tr w:rsidR="00E20975" w:rsidRPr="00F212D7" w14:paraId="1A9EAF7B" w14:textId="77777777">
        <w:trPr>
          <w:jc w:val="center"/>
        </w:trPr>
        <w:tc>
          <w:tcPr>
            <w:tcW w:w="1572" w:type="dxa"/>
          </w:tcPr>
          <w:p w14:paraId="292FAF04"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Setting B</w:t>
            </w:r>
          </w:p>
        </w:tc>
        <w:tc>
          <w:tcPr>
            <w:tcW w:w="1680" w:type="dxa"/>
          </w:tcPr>
          <w:p w14:paraId="2559E7A6"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85</w:t>
            </w:r>
          </w:p>
        </w:tc>
        <w:tc>
          <w:tcPr>
            <w:tcW w:w="1608" w:type="dxa"/>
          </w:tcPr>
          <w:p w14:paraId="051891D1"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102</w:t>
            </w:r>
          </w:p>
        </w:tc>
      </w:tr>
      <w:tr w:rsidR="00E20975" w:rsidRPr="00F212D7" w14:paraId="5B8A9665" w14:textId="77777777">
        <w:trPr>
          <w:jc w:val="center"/>
        </w:trPr>
        <w:tc>
          <w:tcPr>
            <w:tcW w:w="1572" w:type="dxa"/>
          </w:tcPr>
          <w:p w14:paraId="54BED022"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Setting C</w:t>
            </w:r>
          </w:p>
        </w:tc>
        <w:tc>
          <w:tcPr>
            <w:tcW w:w="1680" w:type="dxa"/>
          </w:tcPr>
          <w:p w14:paraId="37438903"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98</w:t>
            </w:r>
          </w:p>
        </w:tc>
        <w:tc>
          <w:tcPr>
            <w:tcW w:w="1608" w:type="dxa"/>
          </w:tcPr>
          <w:p w14:paraId="34EBF7B4" w14:textId="77777777" w:rsidR="00E20975" w:rsidRPr="00F212D7" w:rsidRDefault="00396C62">
            <w:pPr>
              <w:keepLines/>
              <w:pBdr>
                <w:top w:val="nil"/>
                <w:left w:val="nil"/>
                <w:bottom w:val="nil"/>
                <w:right w:val="nil"/>
                <w:between w:val="nil"/>
              </w:pBdr>
              <w:spacing w:before="40" w:after="40"/>
              <w:jc w:val="left"/>
              <w:rPr>
                <w:rFonts w:ascii="Times New Roman" w:hAnsi="Times New Roman" w:cs="Times New Roman"/>
                <w:color w:val="000000"/>
              </w:rPr>
            </w:pPr>
            <w:r w:rsidRPr="00F212D7">
              <w:rPr>
                <w:rFonts w:ascii="Times New Roman" w:hAnsi="Times New Roman" w:cs="Times New Roman"/>
                <w:color w:val="000000"/>
              </w:rPr>
              <w:t>85</w:t>
            </w:r>
          </w:p>
        </w:tc>
      </w:tr>
      <w:tr w:rsidR="00E20975" w:rsidRPr="00F212D7" w14:paraId="399FDE48" w14:textId="77777777">
        <w:trPr>
          <w:jc w:val="center"/>
        </w:trPr>
        <w:tc>
          <w:tcPr>
            <w:tcW w:w="4860" w:type="dxa"/>
            <w:gridSpan w:val="3"/>
            <w:tcBorders>
              <w:bottom w:val="single" w:sz="4" w:space="0" w:color="000000"/>
            </w:tcBorders>
          </w:tcPr>
          <w:p w14:paraId="6EB89102" w14:textId="77777777" w:rsidR="00E20975" w:rsidRPr="00F212D7" w:rsidRDefault="00396C62">
            <w:pPr>
              <w:keepNext/>
              <w:pBdr>
                <w:top w:val="nil"/>
                <w:left w:val="nil"/>
                <w:bottom w:val="nil"/>
                <w:right w:val="nil"/>
                <w:between w:val="nil"/>
              </w:pBdr>
              <w:spacing w:before="120"/>
              <w:jc w:val="center"/>
              <w:rPr>
                <w:rFonts w:ascii="Times New Roman" w:hAnsi="Times New Roman" w:cs="Times New Roman"/>
                <w:b/>
                <w:bCs/>
                <w:color w:val="232323"/>
              </w:rPr>
            </w:pPr>
            <w:r w:rsidRPr="00F212D7">
              <w:rPr>
                <w:rFonts w:ascii="Times New Roman" w:hAnsi="Times New Roman" w:cs="Times New Roman"/>
                <w:b/>
                <w:bCs/>
                <w:color w:val="000000"/>
              </w:rPr>
              <w:t>Table 1. A Very Nice Table</w:t>
            </w:r>
          </w:p>
        </w:tc>
      </w:tr>
    </w:tbl>
    <w:p w14:paraId="34464636"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Language, Style, and Content</w:t>
      </w:r>
    </w:p>
    <w:p w14:paraId="07004D41" w14:textId="77777777" w:rsidR="00E20975" w:rsidRPr="00F212D7" w:rsidRDefault="00396C62">
      <w:pPr>
        <w:rPr>
          <w:rFonts w:ascii="Times New Roman" w:hAnsi="Times New Roman" w:cs="Times New Roman"/>
        </w:rPr>
      </w:pPr>
      <w:r w:rsidRPr="00F212D7">
        <w:rPr>
          <w:rFonts w:ascii="Times New Roman" w:hAnsi="Times New Roman" w:cs="Times New Roman"/>
        </w:rPr>
        <w:t xml:space="preserve">With </w:t>
      </w:r>
      <w:r w:rsidRPr="00F212D7">
        <w:rPr>
          <w:rFonts w:ascii="Times New Roman" w:hAnsi="Times New Roman" w:cs="Times New Roman"/>
        </w:rPr>
        <w:t>regard to spelling and punctuation, you may use any dialect of English (e.g., British, Canadian, US, etc.) provided this is done consistently. Hyphenation is optional. To ensure suitability for an international audience, please pay attention to the followi</w:t>
      </w:r>
      <w:r w:rsidRPr="00F212D7">
        <w:rPr>
          <w:rFonts w:ascii="Times New Roman" w:hAnsi="Times New Roman" w:cs="Times New Roman"/>
        </w:rPr>
        <w:t>ng:</w:t>
      </w:r>
    </w:p>
    <w:p w14:paraId="31A05C9A" w14:textId="77777777" w:rsidR="00E20975" w:rsidRPr="00F212D7" w:rsidRDefault="00396C62">
      <w:pPr>
        <w:numPr>
          <w:ilvl w:val="0"/>
          <w:numId w:val="1"/>
        </w:numPr>
        <w:pBdr>
          <w:top w:val="nil"/>
          <w:left w:val="nil"/>
          <w:bottom w:val="nil"/>
          <w:right w:val="nil"/>
          <w:between w:val="nil"/>
        </w:pBdr>
        <w:tabs>
          <w:tab w:val="left" w:pos="180"/>
        </w:tabs>
        <w:spacing w:after="80"/>
        <w:rPr>
          <w:rFonts w:ascii="Times New Roman" w:hAnsi="Times New Roman" w:cs="Times New Roman"/>
        </w:rPr>
      </w:pPr>
      <w:r w:rsidRPr="00F212D7">
        <w:rPr>
          <w:rFonts w:ascii="Times New Roman" w:hAnsi="Times New Roman" w:cs="Times New Roman"/>
          <w:color w:val="000000"/>
        </w:rPr>
        <w:t xml:space="preserve">Write in a straightforward style. </w:t>
      </w:r>
    </w:p>
    <w:p w14:paraId="700D5D4E" w14:textId="77777777" w:rsidR="00E20975" w:rsidRPr="00F212D7" w:rsidRDefault="00396C62">
      <w:pPr>
        <w:numPr>
          <w:ilvl w:val="0"/>
          <w:numId w:val="1"/>
        </w:numPr>
        <w:pBdr>
          <w:top w:val="nil"/>
          <w:left w:val="nil"/>
          <w:bottom w:val="nil"/>
          <w:right w:val="nil"/>
          <w:between w:val="nil"/>
        </w:pBdr>
        <w:tabs>
          <w:tab w:val="left" w:pos="180"/>
        </w:tabs>
        <w:spacing w:after="80"/>
        <w:rPr>
          <w:rFonts w:ascii="Times New Roman" w:hAnsi="Times New Roman" w:cs="Times New Roman"/>
        </w:rPr>
      </w:pPr>
      <w:r w:rsidRPr="00F212D7">
        <w:rPr>
          <w:rFonts w:ascii="Times New Roman" w:hAnsi="Times New Roman" w:cs="Times New Roman"/>
          <w:color w:val="000000"/>
        </w:rPr>
        <w:t xml:space="preserve">Try to avoid long or complex sentence structures. </w:t>
      </w:r>
    </w:p>
    <w:p w14:paraId="4BC15F9D" w14:textId="77777777" w:rsidR="00E20975" w:rsidRPr="00F212D7" w:rsidRDefault="00396C62">
      <w:pPr>
        <w:numPr>
          <w:ilvl w:val="0"/>
          <w:numId w:val="1"/>
        </w:numPr>
        <w:pBdr>
          <w:top w:val="nil"/>
          <w:left w:val="nil"/>
          <w:bottom w:val="nil"/>
          <w:right w:val="nil"/>
          <w:between w:val="nil"/>
        </w:pBdr>
        <w:tabs>
          <w:tab w:val="left" w:pos="180"/>
        </w:tabs>
        <w:spacing w:after="80"/>
        <w:rPr>
          <w:rFonts w:ascii="Times New Roman" w:hAnsi="Times New Roman" w:cs="Times New Roman"/>
        </w:rPr>
      </w:pPr>
      <w:r w:rsidRPr="00F212D7">
        <w:rPr>
          <w:rFonts w:ascii="Times New Roman" w:hAnsi="Times New Roman" w:cs="Times New Roman"/>
          <w:color w:val="000000"/>
        </w:rPr>
        <w:t>Briefly define or explain all technical terms that may be unfamiliar to readers.</w:t>
      </w:r>
    </w:p>
    <w:p w14:paraId="547DE1A0" w14:textId="558CAFE5" w:rsidR="00E20975" w:rsidRPr="00F212D7" w:rsidRDefault="00396C62">
      <w:pPr>
        <w:numPr>
          <w:ilvl w:val="0"/>
          <w:numId w:val="1"/>
        </w:numPr>
        <w:pBdr>
          <w:top w:val="nil"/>
          <w:left w:val="nil"/>
          <w:bottom w:val="nil"/>
          <w:right w:val="nil"/>
          <w:between w:val="nil"/>
        </w:pBdr>
        <w:tabs>
          <w:tab w:val="left" w:pos="180"/>
        </w:tabs>
        <w:spacing w:after="80"/>
        <w:rPr>
          <w:rFonts w:ascii="Times New Roman" w:hAnsi="Times New Roman" w:cs="Times New Roman"/>
        </w:rPr>
      </w:pPr>
      <w:r w:rsidRPr="00F212D7">
        <w:rPr>
          <w:rFonts w:ascii="Times New Roman" w:hAnsi="Times New Roman" w:cs="Times New Roman"/>
          <w:color w:val="000000"/>
        </w:rPr>
        <w:t>Explain all acronyms the first time they are used in your text – e.g., “</w:t>
      </w:r>
      <w:r w:rsidR="007E3868" w:rsidRPr="00F212D7">
        <w:rPr>
          <w:rFonts w:ascii="Times New Roman" w:hAnsi="Times New Roman" w:cs="Times New Roman"/>
          <w:color w:val="000000"/>
        </w:rPr>
        <w:t>information and communication technology (ICT)</w:t>
      </w:r>
      <w:r w:rsidRPr="00F212D7">
        <w:rPr>
          <w:rFonts w:ascii="Times New Roman" w:hAnsi="Times New Roman" w:cs="Times New Roman"/>
          <w:color w:val="000000"/>
        </w:rPr>
        <w:t>”.</w:t>
      </w:r>
    </w:p>
    <w:p w14:paraId="7C459DEC" w14:textId="77777777" w:rsidR="00E20975" w:rsidRPr="00F212D7" w:rsidRDefault="00396C62">
      <w:pPr>
        <w:numPr>
          <w:ilvl w:val="0"/>
          <w:numId w:val="1"/>
        </w:numPr>
        <w:pBdr>
          <w:top w:val="nil"/>
          <w:left w:val="nil"/>
          <w:bottom w:val="nil"/>
          <w:right w:val="nil"/>
          <w:between w:val="nil"/>
        </w:pBdr>
        <w:tabs>
          <w:tab w:val="left" w:pos="180"/>
        </w:tabs>
        <w:spacing w:after="80"/>
        <w:rPr>
          <w:rFonts w:ascii="Times New Roman" w:hAnsi="Times New Roman" w:cs="Times New Roman"/>
        </w:rPr>
      </w:pPr>
      <w:r w:rsidRPr="00F212D7">
        <w:rPr>
          <w:rFonts w:ascii="Times New Roman" w:hAnsi="Times New Roman" w:cs="Times New Roman"/>
          <w:color w:val="000000"/>
        </w:rPr>
        <w:t>Explain local references (e.g., not everyone knows all city names in a particular country).</w:t>
      </w:r>
    </w:p>
    <w:p w14:paraId="15C86F08" w14:textId="77777777" w:rsidR="00E20975" w:rsidRPr="00F212D7" w:rsidRDefault="00396C62">
      <w:pPr>
        <w:numPr>
          <w:ilvl w:val="0"/>
          <w:numId w:val="1"/>
        </w:numPr>
        <w:pBdr>
          <w:top w:val="nil"/>
          <w:left w:val="nil"/>
          <w:bottom w:val="nil"/>
          <w:right w:val="nil"/>
          <w:between w:val="nil"/>
        </w:pBdr>
        <w:tabs>
          <w:tab w:val="left" w:pos="180"/>
        </w:tabs>
        <w:spacing w:after="80"/>
        <w:ind w:left="187" w:hanging="187"/>
        <w:rPr>
          <w:rFonts w:ascii="Times New Roman" w:hAnsi="Times New Roman" w:cs="Times New Roman"/>
        </w:rPr>
      </w:pPr>
      <w:r w:rsidRPr="00F212D7">
        <w:rPr>
          <w:rFonts w:ascii="Times New Roman" w:hAnsi="Times New Roman" w:cs="Times New Roman"/>
          <w:color w:val="000000"/>
        </w:rPr>
        <w:t>Be careful with the use of gender-specific pronouns (</w:t>
      </w:r>
      <w:r w:rsidRPr="00F212D7">
        <w:rPr>
          <w:rFonts w:ascii="Times New Roman" w:hAnsi="Times New Roman" w:cs="Times New Roman"/>
          <w:i/>
          <w:iCs/>
          <w:color w:val="000000"/>
        </w:rPr>
        <w:t>he</w:t>
      </w:r>
      <w:r w:rsidRPr="00F212D7">
        <w:rPr>
          <w:rFonts w:ascii="Times New Roman" w:hAnsi="Times New Roman" w:cs="Times New Roman"/>
          <w:color w:val="000000"/>
        </w:rPr>
        <w:t xml:space="preserve">, </w:t>
      </w:r>
      <w:r w:rsidRPr="00F212D7">
        <w:rPr>
          <w:rFonts w:ascii="Times New Roman" w:hAnsi="Times New Roman" w:cs="Times New Roman"/>
          <w:i/>
          <w:iCs/>
          <w:color w:val="000000"/>
        </w:rPr>
        <w:t>she</w:t>
      </w:r>
      <w:r w:rsidRPr="00F212D7">
        <w:rPr>
          <w:rFonts w:ascii="Times New Roman" w:hAnsi="Times New Roman" w:cs="Times New Roman"/>
          <w:color w:val="000000"/>
        </w:rPr>
        <w:t>) and other gendered words (</w:t>
      </w:r>
      <w:r w:rsidRPr="00F212D7">
        <w:rPr>
          <w:rFonts w:ascii="Times New Roman" w:hAnsi="Times New Roman" w:cs="Times New Roman"/>
          <w:i/>
          <w:iCs/>
          <w:color w:val="000000"/>
        </w:rPr>
        <w:t>chairman</w:t>
      </w:r>
      <w:r w:rsidRPr="00F212D7">
        <w:rPr>
          <w:rFonts w:ascii="Times New Roman" w:hAnsi="Times New Roman" w:cs="Times New Roman"/>
          <w:color w:val="000000"/>
        </w:rPr>
        <w:t xml:space="preserve">, </w:t>
      </w:r>
      <w:r w:rsidRPr="00F212D7">
        <w:rPr>
          <w:rFonts w:ascii="Times New Roman" w:hAnsi="Times New Roman" w:cs="Times New Roman"/>
          <w:i/>
          <w:iCs/>
          <w:color w:val="000000"/>
        </w:rPr>
        <w:t>manpower</w:t>
      </w:r>
      <w:r w:rsidRPr="00F212D7">
        <w:rPr>
          <w:rFonts w:ascii="Times New Roman" w:hAnsi="Times New Roman" w:cs="Times New Roman"/>
          <w:color w:val="000000"/>
        </w:rPr>
        <w:t xml:space="preserve">, </w:t>
      </w:r>
      <w:r w:rsidRPr="00F212D7">
        <w:rPr>
          <w:rFonts w:ascii="Times New Roman" w:hAnsi="Times New Roman" w:cs="Times New Roman"/>
          <w:i/>
          <w:iCs/>
          <w:color w:val="000000"/>
        </w:rPr>
        <w:t>man-months</w:t>
      </w:r>
      <w:r w:rsidRPr="00F212D7">
        <w:rPr>
          <w:rFonts w:ascii="Times New Roman" w:hAnsi="Times New Roman" w:cs="Times New Roman"/>
          <w:color w:val="000000"/>
        </w:rPr>
        <w:t xml:space="preserve">). Use inclusive language that is gender-neutral (e.g., </w:t>
      </w:r>
      <w:r w:rsidRPr="00F212D7">
        <w:rPr>
          <w:rFonts w:ascii="Times New Roman" w:hAnsi="Times New Roman" w:cs="Times New Roman"/>
          <w:i/>
          <w:iCs/>
          <w:color w:val="000000"/>
        </w:rPr>
        <w:t>they</w:t>
      </w:r>
      <w:r w:rsidRPr="00F212D7">
        <w:rPr>
          <w:rFonts w:ascii="Times New Roman" w:hAnsi="Times New Roman" w:cs="Times New Roman"/>
          <w:color w:val="000000"/>
        </w:rPr>
        <w:t>,</w:t>
      </w:r>
      <w:r w:rsidRPr="00F212D7">
        <w:rPr>
          <w:rFonts w:ascii="Times New Roman" w:hAnsi="Times New Roman" w:cs="Times New Roman"/>
          <w:i/>
          <w:iCs/>
          <w:color w:val="000000"/>
        </w:rPr>
        <w:t xml:space="preserve"> s/he</w:t>
      </w:r>
      <w:r w:rsidRPr="00F212D7">
        <w:rPr>
          <w:rFonts w:ascii="Times New Roman" w:hAnsi="Times New Roman" w:cs="Times New Roman"/>
          <w:color w:val="000000"/>
        </w:rPr>
        <w:t xml:space="preserve">, </w:t>
      </w:r>
      <w:r w:rsidRPr="00F212D7">
        <w:rPr>
          <w:rFonts w:ascii="Times New Roman" w:hAnsi="Times New Roman" w:cs="Times New Roman"/>
          <w:i/>
          <w:iCs/>
          <w:color w:val="000000"/>
        </w:rPr>
        <w:t>chair</w:t>
      </w:r>
      <w:r w:rsidRPr="00F212D7">
        <w:rPr>
          <w:rFonts w:ascii="Times New Roman" w:hAnsi="Times New Roman" w:cs="Times New Roman"/>
          <w:color w:val="000000"/>
        </w:rPr>
        <w:t xml:space="preserve">, </w:t>
      </w:r>
      <w:r w:rsidRPr="00F212D7">
        <w:rPr>
          <w:rFonts w:ascii="Times New Roman" w:hAnsi="Times New Roman" w:cs="Times New Roman"/>
          <w:i/>
          <w:iCs/>
          <w:color w:val="000000"/>
        </w:rPr>
        <w:t>staff</w:t>
      </w:r>
      <w:r w:rsidRPr="00F212D7">
        <w:rPr>
          <w:rFonts w:ascii="Times New Roman" w:hAnsi="Times New Roman" w:cs="Times New Roman"/>
          <w:color w:val="000000"/>
        </w:rPr>
        <w:t xml:space="preserve">, </w:t>
      </w:r>
      <w:r w:rsidRPr="00F212D7">
        <w:rPr>
          <w:rFonts w:ascii="Times New Roman" w:hAnsi="Times New Roman" w:cs="Times New Roman"/>
          <w:i/>
          <w:iCs/>
          <w:color w:val="000000"/>
        </w:rPr>
        <w:t>staff-hours</w:t>
      </w:r>
      <w:r w:rsidRPr="00F212D7">
        <w:rPr>
          <w:rFonts w:ascii="Times New Roman" w:hAnsi="Times New Roman" w:cs="Times New Roman"/>
          <w:color w:val="000000"/>
        </w:rPr>
        <w:t xml:space="preserve">, </w:t>
      </w:r>
      <w:r w:rsidRPr="00F212D7">
        <w:rPr>
          <w:rFonts w:ascii="Times New Roman" w:hAnsi="Times New Roman" w:cs="Times New Roman"/>
          <w:i/>
          <w:iCs/>
          <w:color w:val="000000"/>
        </w:rPr>
        <w:t>person-years</w:t>
      </w:r>
      <w:r w:rsidRPr="00F212D7">
        <w:rPr>
          <w:rFonts w:ascii="Times New Roman" w:hAnsi="Times New Roman" w:cs="Times New Roman"/>
          <w:color w:val="000000"/>
        </w:rPr>
        <w:t xml:space="preserve">). </w:t>
      </w:r>
    </w:p>
    <w:p w14:paraId="455848F8"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Conclusion</w:t>
      </w:r>
    </w:p>
    <w:p w14:paraId="66F41B5F" w14:textId="29F6DD8E" w:rsidR="00E20975" w:rsidRPr="00F212D7" w:rsidRDefault="00396C62">
      <w:pPr>
        <w:rPr>
          <w:rFonts w:ascii="Times New Roman" w:hAnsi="Times New Roman" w:cs="Times New Roman"/>
          <w:lang w:eastAsia="ko-KR"/>
        </w:rPr>
      </w:pPr>
      <w:r w:rsidRPr="00F212D7">
        <w:rPr>
          <w:rFonts w:ascii="Times New Roman" w:hAnsi="Times New Roman" w:cs="Times New Roman"/>
        </w:rPr>
        <w:t xml:space="preserve">It is important that you write for a general audience. It is also important that your work is presented in a professional fashion. This guideline is intended to help you achieve that goal. By adhering to the guideline, you also help the </w:t>
      </w:r>
      <w:r w:rsidRPr="00F212D7">
        <w:rPr>
          <w:rFonts w:ascii="Times New Roman" w:hAnsi="Times New Roman" w:cs="Times New Roman"/>
        </w:rPr>
        <w:lastRenderedPageBreak/>
        <w:t>conference organize</w:t>
      </w:r>
      <w:r w:rsidRPr="00F212D7">
        <w:rPr>
          <w:rFonts w:ascii="Times New Roman" w:hAnsi="Times New Roman" w:cs="Times New Roman"/>
        </w:rPr>
        <w:t>rs tremendously in reducing our workload and ensuring impressive presentation of your conference paper. We thank you very much for your cooperation and look forward to receiving a professional looking, camera-ready version</w:t>
      </w:r>
      <w:r w:rsidR="007E3868" w:rsidRPr="00F212D7">
        <w:rPr>
          <w:rFonts w:ascii="Times New Roman" w:hAnsi="Times New Roman" w:cs="Times New Roman"/>
          <w:lang w:eastAsia="ko-KR"/>
        </w:rPr>
        <w:t>.</w:t>
      </w:r>
    </w:p>
    <w:p w14:paraId="3DCAFE14" w14:textId="77777777" w:rsidR="00E20975" w:rsidRPr="00F212D7" w:rsidRDefault="00396C62">
      <w:pPr>
        <w:pStyle w:val="1"/>
        <w:rPr>
          <w:rFonts w:ascii="Times New Roman" w:hAnsi="Times New Roman" w:cs="Times New Roman"/>
        </w:rPr>
      </w:pPr>
      <w:r w:rsidRPr="00F212D7">
        <w:rPr>
          <w:rFonts w:ascii="Times New Roman" w:hAnsi="Times New Roman" w:cs="Times New Roman"/>
        </w:rPr>
        <w:t xml:space="preserve">Acknowledgements (optional) </w:t>
      </w:r>
    </w:p>
    <w:p w14:paraId="2F8214B1" w14:textId="5A4935F9" w:rsidR="00E20975" w:rsidRPr="00F212D7" w:rsidRDefault="00396C62">
      <w:pPr>
        <w:rPr>
          <w:rFonts w:ascii="Times New Roman" w:hAnsi="Times New Roman" w:cs="Times New Roman"/>
        </w:rPr>
      </w:pPr>
      <w:r w:rsidRPr="00F212D7">
        <w:rPr>
          <w:rFonts w:ascii="Times New Roman" w:hAnsi="Times New Roman" w:cs="Times New Roman"/>
        </w:rPr>
        <w:t>Ple</w:t>
      </w:r>
      <w:r w:rsidRPr="00F212D7">
        <w:rPr>
          <w:rFonts w:ascii="Times New Roman" w:hAnsi="Times New Roman" w:cs="Times New Roman"/>
        </w:rPr>
        <w:t xml:space="preserve">ase do </w:t>
      </w:r>
      <w:r w:rsidRPr="00F212D7">
        <w:rPr>
          <w:rFonts w:ascii="Times New Roman" w:hAnsi="Times New Roman" w:cs="Times New Roman"/>
          <w:b/>
          <w:bCs/>
          <w:i/>
          <w:iCs/>
          <w:u w:val="single"/>
        </w:rPr>
        <w:t>not</w:t>
      </w:r>
      <w:r w:rsidRPr="00F212D7">
        <w:rPr>
          <w:rFonts w:ascii="Times New Roman" w:hAnsi="Times New Roman" w:cs="Times New Roman"/>
        </w:rPr>
        <w:t xml:space="preserve"> add acknowledgements to your original submission because it will help identify authors. Acknowledgements may be added later, if the paper is accepted.</w:t>
      </w:r>
    </w:p>
    <w:p w14:paraId="2C609275" w14:textId="1BAB8100" w:rsidR="00E20975" w:rsidRPr="00F212D7" w:rsidRDefault="00396C62">
      <w:pPr>
        <w:ind w:hanging="2"/>
        <w:rPr>
          <w:rFonts w:ascii="Times New Roman" w:hAnsi="Times New Roman" w:cs="Times New Roman"/>
        </w:rPr>
      </w:pPr>
      <w:r w:rsidRPr="00F212D7">
        <w:rPr>
          <w:rFonts w:ascii="Times New Roman" w:hAnsi="Times New Roman" w:cs="Times New Roman"/>
        </w:rPr>
        <w:t>Use of generative artificial intelligence (AI): If you have used generative AI, you must clear</w:t>
      </w:r>
      <w:r w:rsidRPr="00F212D7">
        <w:rPr>
          <w:rFonts w:ascii="Times New Roman" w:hAnsi="Times New Roman" w:cs="Times New Roman"/>
        </w:rPr>
        <w:t>ly describe how it was used in the preparation of the paper and acknowledge the authors’ responsibility for the final version.</w:t>
      </w:r>
    </w:p>
    <w:p w14:paraId="0FDF6946" w14:textId="77777777" w:rsidR="00E20975" w:rsidRPr="00F212D7" w:rsidRDefault="00396C62">
      <w:pPr>
        <w:pStyle w:val="2"/>
        <w:rPr>
          <w:rFonts w:ascii="Times New Roman" w:hAnsi="Times New Roman" w:cs="Times New Roman"/>
        </w:rPr>
      </w:pPr>
      <w:r w:rsidRPr="00F212D7">
        <w:rPr>
          <w:rFonts w:ascii="Times New Roman" w:hAnsi="Times New Roman" w:cs="Times New Roman"/>
        </w:rPr>
        <w:t>References and Citations</w:t>
      </w:r>
    </w:p>
    <w:p w14:paraId="08D662F2" w14:textId="0EB89EE4" w:rsidR="00E20975" w:rsidRPr="00F212D7" w:rsidRDefault="00396C62">
      <w:pPr>
        <w:rPr>
          <w:rFonts w:ascii="Times New Roman" w:hAnsi="Times New Roman" w:cs="Times New Roman"/>
        </w:rPr>
      </w:pPr>
      <w:r w:rsidRPr="00F212D7">
        <w:rPr>
          <w:rFonts w:ascii="Times New Roman" w:hAnsi="Times New Roman" w:cs="Times New Roman"/>
        </w:rPr>
        <w:t xml:space="preserve">References should be listed alphabetically by author name at the end of the paper in conformance with </w:t>
      </w:r>
      <w:hyperlink r:id="rId10">
        <w:r w:rsidR="00E20975" w:rsidRPr="00F212D7">
          <w:rPr>
            <w:rFonts w:ascii="Times New Roman" w:hAnsi="Times New Roman" w:cs="Times New Roman"/>
            <w:color w:val="0000FF"/>
            <w:u w:val="single"/>
          </w:rPr>
          <w:t>APA 7th edition</w:t>
        </w:r>
      </w:hyperlink>
      <w:r w:rsidRPr="00F212D7">
        <w:rPr>
          <w:rFonts w:ascii="Times New Roman" w:hAnsi="Times New Roman" w:cs="Times New Roman"/>
        </w:rPr>
        <w:t>. In-text citations should be indicated by the author’s last name and year of publication, e.g., (</w:t>
      </w:r>
      <w:r w:rsidR="007E3868" w:rsidRPr="00F212D7">
        <w:rPr>
          <w:rFonts w:ascii="Times New Roman" w:hAnsi="Times New Roman" w:cs="Times New Roman"/>
          <w:lang w:eastAsia="ko-KR"/>
        </w:rPr>
        <w:t>Koo</w:t>
      </w:r>
      <w:r w:rsidRPr="00F212D7">
        <w:rPr>
          <w:rFonts w:ascii="Times New Roman" w:hAnsi="Times New Roman" w:cs="Times New Roman"/>
        </w:rPr>
        <w:t xml:space="preserve">, </w:t>
      </w:r>
      <w:r w:rsidR="007E3868" w:rsidRPr="00F212D7">
        <w:rPr>
          <w:rFonts w:ascii="Times New Roman" w:hAnsi="Times New Roman" w:cs="Times New Roman"/>
          <w:lang w:eastAsia="ko-KR"/>
        </w:rPr>
        <w:t>2019</w:t>
      </w:r>
      <w:r w:rsidRPr="00F212D7">
        <w:rPr>
          <w:rFonts w:ascii="Times New Roman" w:hAnsi="Times New Roman" w:cs="Times New Roman"/>
        </w:rPr>
        <w:t xml:space="preserve">) or </w:t>
      </w:r>
      <w:r w:rsidR="007E3868" w:rsidRPr="00F212D7">
        <w:rPr>
          <w:rFonts w:ascii="Times New Roman" w:hAnsi="Times New Roman" w:cs="Times New Roman"/>
          <w:lang w:eastAsia="ko-KR"/>
        </w:rPr>
        <w:t>Koo</w:t>
      </w:r>
      <w:r w:rsidRPr="00F212D7">
        <w:rPr>
          <w:rFonts w:ascii="Times New Roman" w:hAnsi="Times New Roman" w:cs="Times New Roman"/>
        </w:rPr>
        <w:t xml:space="preserve"> (</w:t>
      </w:r>
      <w:r w:rsidR="007E3868" w:rsidRPr="00F212D7">
        <w:rPr>
          <w:rFonts w:ascii="Times New Roman" w:hAnsi="Times New Roman" w:cs="Times New Roman"/>
          <w:lang w:eastAsia="ko-KR"/>
        </w:rPr>
        <w:t>2019</w:t>
      </w:r>
      <w:r w:rsidRPr="00F212D7">
        <w:rPr>
          <w:rFonts w:ascii="Times New Roman" w:hAnsi="Times New Roman" w:cs="Times New Roman"/>
        </w:rPr>
        <w:t xml:space="preserve">). References must be complete, i.e., </w:t>
      </w:r>
      <w:r w:rsidRPr="00F212D7">
        <w:rPr>
          <w:rFonts w:ascii="Times New Roman" w:hAnsi="Times New Roman" w:cs="Times New Roman"/>
        </w:rPr>
        <w:t xml:space="preserve">include, as appropriate, volume, number, month, publisher, city and state, editors, last name &amp; initials of all authors, page numbers, etc. If you use </w:t>
      </w:r>
      <w:r w:rsidRPr="00F212D7">
        <w:rPr>
          <w:rFonts w:ascii="Times New Roman" w:eastAsia="Courier New" w:hAnsi="Times New Roman" w:cs="Times New Roman"/>
        </w:rPr>
        <w:t>EndNote</w:t>
      </w:r>
      <w:r w:rsidRPr="00F212D7">
        <w:rPr>
          <w:rFonts w:ascii="Times New Roman" w:hAnsi="Times New Roman" w:cs="Times New Roman"/>
        </w:rPr>
        <w:t>, be aware that different versions of the software change the styles, creating some inconsistencie</w:t>
      </w:r>
      <w:r w:rsidRPr="00F212D7">
        <w:rPr>
          <w:rFonts w:ascii="Times New Roman" w:hAnsi="Times New Roman" w:cs="Times New Roman"/>
        </w:rPr>
        <w:t xml:space="preserve">s. </w:t>
      </w:r>
    </w:p>
    <w:p w14:paraId="239EA074" w14:textId="77777777" w:rsidR="00E20975" w:rsidRPr="00F212D7" w:rsidRDefault="00396C62">
      <w:pPr>
        <w:rPr>
          <w:rFonts w:ascii="Times New Roman" w:hAnsi="Times New Roman" w:cs="Times New Roman"/>
        </w:rPr>
      </w:pPr>
      <w:r w:rsidRPr="00F212D7">
        <w:rPr>
          <w:rFonts w:ascii="Times New Roman" w:hAnsi="Times New Roman" w:cs="Times New Roman"/>
        </w:rPr>
        <w:t>Your references should comprise only published (or preprint) materials accessible to the public. Proprietary information may not be cited.</w:t>
      </w:r>
    </w:p>
    <w:p w14:paraId="177E4102" w14:textId="77777777" w:rsidR="00E20975" w:rsidRPr="00F212D7" w:rsidRDefault="00396C62">
      <w:pPr>
        <w:rPr>
          <w:rFonts w:ascii="Times New Roman" w:hAnsi="Times New Roman" w:cs="Times New Roman"/>
        </w:rPr>
      </w:pPr>
      <w:r w:rsidRPr="00F212D7">
        <w:rPr>
          <w:rFonts w:ascii="Times New Roman" w:hAnsi="Times New Roman" w:cs="Times New Roman"/>
        </w:rPr>
        <w:t>References should be ordered in alphabetic order.</w:t>
      </w:r>
    </w:p>
    <w:p w14:paraId="6190AC69" w14:textId="77777777" w:rsidR="00E20975" w:rsidRPr="00F212D7" w:rsidRDefault="00396C62">
      <w:pPr>
        <w:pStyle w:val="1"/>
        <w:rPr>
          <w:rFonts w:ascii="Times New Roman" w:hAnsi="Times New Roman" w:cs="Times New Roman"/>
          <w:color w:val="FF0000"/>
        </w:rPr>
      </w:pPr>
      <w:r w:rsidRPr="00F212D7">
        <w:rPr>
          <w:rFonts w:ascii="Times New Roman" w:hAnsi="Times New Roman" w:cs="Times New Roman"/>
        </w:rPr>
        <w:t>References</w:t>
      </w:r>
    </w:p>
    <w:p w14:paraId="06332B50" w14:textId="77777777" w:rsidR="00E20975" w:rsidRPr="00F212D7" w:rsidRDefault="00396C62">
      <w:pPr>
        <w:pStyle w:val="1"/>
        <w:rPr>
          <w:rFonts w:ascii="Times New Roman" w:hAnsi="Times New Roman" w:cs="Times New Roman"/>
        </w:rPr>
      </w:pPr>
      <w:r w:rsidRPr="00F212D7">
        <w:rPr>
          <w:rFonts w:ascii="Times New Roman" w:hAnsi="Times New Roman" w:cs="Times New Roman"/>
          <w:color w:val="FF0000"/>
        </w:rPr>
        <w:t>&lt;&lt;&lt;Please ensure that all references are present, co</w:t>
      </w:r>
      <w:r w:rsidRPr="00F212D7">
        <w:rPr>
          <w:rFonts w:ascii="Times New Roman" w:hAnsi="Times New Roman" w:cs="Times New Roman"/>
          <w:color w:val="FF0000"/>
        </w:rPr>
        <w:t>mplete, and accurate as per the examples below, including DOIs&gt;&gt;&gt;</w:t>
      </w:r>
    </w:p>
    <w:p w14:paraId="583086C7" w14:textId="45A87AE2" w:rsidR="00E20975" w:rsidRPr="00F212D7" w:rsidRDefault="00396C62">
      <w:pPr>
        <w:pBdr>
          <w:top w:val="nil"/>
          <w:left w:val="nil"/>
          <w:bottom w:val="nil"/>
          <w:right w:val="nil"/>
          <w:between w:val="nil"/>
        </w:pBdr>
        <w:spacing w:after="0"/>
        <w:ind w:left="360" w:hanging="360"/>
        <w:rPr>
          <w:rFonts w:ascii="Times New Roman" w:hAnsi="Times New Roman" w:cs="Times New Roman"/>
        </w:rPr>
      </w:pPr>
      <w:r w:rsidRPr="00F212D7">
        <w:rPr>
          <w:rFonts w:ascii="Times New Roman" w:hAnsi="Times New Roman" w:cs="Times New Roman"/>
          <w:lang w:val="da-DK"/>
        </w:rPr>
        <w:t xml:space="preserve">Benbasat, I., &amp; Zmud, R. W. (2003). </w:t>
      </w:r>
      <w:r w:rsidRPr="00F212D7">
        <w:rPr>
          <w:rFonts w:ascii="Times New Roman" w:hAnsi="Times New Roman" w:cs="Times New Roman"/>
        </w:rPr>
        <w:t xml:space="preserve">The identity crisis within the IS discipline: Defining and communicating the discipline's core properties. </w:t>
      </w:r>
      <w:r w:rsidRPr="00F212D7">
        <w:rPr>
          <w:rFonts w:ascii="Times New Roman" w:hAnsi="Times New Roman" w:cs="Times New Roman"/>
          <w:i/>
          <w:iCs/>
        </w:rPr>
        <w:t>MIS Quarterly</w:t>
      </w:r>
      <w:r w:rsidRPr="00F212D7">
        <w:rPr>
          <w:rFonts w:ascii="Times New Roman" w:hAnsi="Times New Roman" w:cs="Times New Roman"/>
        </w:rPr>
        <w:t>,</w:t>
      </w:r>
      <w:r w:rsidRPr="00F212D7">
        <w:rPr>
          <w:rFonts w:ascii="Times New Roman" w:hAnsi="Times New Roman" w:cs="Times New Roman"/>
          <w:i/>
          <w:iCs/>
        </w:rPr>
        <w:t xml:space="preserve"> 27</w:t>
      </w:r>
      <w:r w:rsidRPr="00F212D7">
        <w:rPr>
          <w:rFonts w:ascii="Times New Roman" w:hAnsi="Times New Roman" w:cs="Times New Roman"/>
        </w:rPr>
        <w:t xml:space="preserve">(2), 183-194. </w:t>
      </w:r>
      <w:hyperlink r:id="rId11">
        <w:r w:rsidR="00E20975" w:rsidRPr="00F212D7">
          <w:rPr>
            <w:rFonts w:ascii="Times New Roman" w:hAnsi="Times New Roman" w:cs="Times New Roman"/>
            <w:color w:val="000000"/>
          </w:rPr>
          <w:t>https://doi.org/10.2307/30036527</w:t>
        </w:r>
      </w:hyperlink>
    </w:p>
    <w:p w14:paraId="58AF5A21" w14:textId="6B7EF961" w:rsidR="00E20975" w:rsidRPr="00F212D7" w:rsidRDefault="00396C62">
      <w:pPr>
        <w:pBdr>
          <w:top w:val="nil"/>
          <w:left w:val="nil"/>
          <w:bottom w:val="nil"/>
          <w:right w:val="nil"/>
          <w:between w:val="nil"/>
        </w:pBdr>
        <w:spacing w:after="0"/>
        <w:ind w:left="360" w:hanging="360"/>
        <w:rPr>
          <w:rFonts w:ascii="Times New Roman" w:hAnsi="Times New Roman" w:cs="Times New Roman"/>
        </w:rPr>
      </w:pPr>
      <w:r w:rsidRPr="00F212D7">
        <w:rPr>
          <w:rFonts w:ascii="Times New Roman" w:hAnsi="Times New Roman" w:cs="Times New Roman"/>
        </w:rPr>
        <w:t xml:space="preserve">Bonini, C. P. (1963). </w:t>
      </w:r>
      <w:r w:rsidRPr="00F212D7">
        <w:rPr>
          <w:rFonts w:ascii="Times New Roman" w:hAnsi="Times New Roman" w:cs="Times New Roman"/>
          <w:i/>
          <w:iCs/>
        </w:rPr>
        <w:t>Simulation of information and decision systems in the firm</w:t>
      </w:r>
      <w:r w:rsidRPr="00F212D7">
        <w:rPr>
          <w:rFonts w:ascii="Times New Roman" w:hAnsi="Times New Roman" w:cs="Times New Roman"/>
        </w:rPr>
        <w:t xml:space="preserve">. Prentice-Hall. </w:t>
      </w:r>
    </w:p>
    <w:p w14:paraId="5A219C06" w14:textId="77777777" w:rsidR="00E20975" w:rsidRPr="00F212D7" w:rsidRDefault="00396C62">
      <w:pPr>
        <w:pBdr>
          <w:top w:val="nil"/>
          <w:left w:val="nil"/>
          <w:bottom w:val="nil"/>
          <w:right w:val="nil"/>
          <w:between w:val="nil"/>
        </w:pBdr>
        <w:spacing w:after="0"/>
        <w:ind w:left="360" w:hanging="360"/>
        <w:rPr>
          <w:rFonts w:ascii="Times New Roman" w:hAnsi="Times New Roman" w:cs="Times New Roman"/>
        </w:rPr>
      </w:pPr>
      <w:r w:rsidRPr="00F212D7">
        <w:rPr>
          <w:rFonts w:ascii="Times New Roman" w:hAnsi="Times New Roman" w:cs="Times New Roman"/>
        </w:rPr>
        <w:t>Broadbent, M., Weill, P., O’Brien, T., &amp; Neo, B. S. (1996). Firm context an</w:t>
      </w:r>
      <w:r w:rsidRPr="00F212D7">
        <w:rPr>
          <w:rFonts w:ascii="Times New Roman" w:hAnsi="Times New Roman" w:cs="Times New Roman"/>
        </w:rPr>
        <w:t xml:space="preserve">d patterns of IT infrastructure capability. </w:t>
      </w:r>
      <w:r w:rsidRPr="00F212D7">
        <w:rPr>
          <w:rFonts w:ascii="Times New Roman" w:hAnsi="Times New Roman" w:cs="Times New Roman"/>
          <w:i/>
          <w:iCs/>
        </w:rPr>
        <w:t>Proceedings of the 14th International Conference on Information Systems</w:t>
      </w:r>
      <w:r w:rsidRPr="00F212D7">
        <w:rPr>
          <w:rFonts w:ascii="Times New Roman" w:hAnsi="Times New Roman" w:cs="Times New Roman"/>
        </w:rPr>
        <w:t>, 13,</w:t>
      </w:r>
      <w:r w:rsidRPr="00F212D7">
        <w:rPr>
          <w:rFonts w:ascii="Times New Roman" w:hAnsi="Times New Roman" w:cs="Times New Roman"/>
          <w:i/>
          <w:iCs/>
        </w:rPr>
        <w:t xml:space="preserve"> </w:t>
      </w:r>
      <w:r w:rsidRPr="00F212D7">
        <w:rPr>
          <w:rFonts w:ascii="Times New Roman" w:hAnsi="Times New Roman" w:cs="Times New Roman"/>
        </w:rPr>
        <w:t xml:space="preserve">174-194. </w:t>
      </w:r>
      <w:hyperlink r:id="rId12">
        <w:r w:rsidR="00E20975" w:rsidRPr="00F212D7">
          <w:rPr>
            <w:rFonts w:ascii="Times New Roman" w:hAnsi="Times New Roman" w:cs="Times New Roman"/>
            <w:color w:val="000000"/>
          </w:rPr>
          <w:t>https://aisel.aisnet.org/icis1996/13</w:t>
        </w:r>
      </w:hyperlink>
      <w:r w:rsidRPr="00F212D7">
        <w:rPr>
          <w:rFonts w:ascii="Times New Roman" w:hAnsi="Times New Roman" w:cs="Times New Roman"/>
        </w:rPr>
        <w:t xml:space="preserve"> </w:t>
      </w:r>
    </w:p>
    <w:p w14:paraId="720A8E43" w14:textId="18A9606F" w:rsidR="00E20975" w:rsidRPr="00F212D7" w:rsidRDefault="00396C62" w:rsidP="00051839">
      <w:pPr>
        <w:pBdr>
          <w:top w:val="nil"/>
          <w:left w:val="nil"/>
          <w:bottom w:val="nil"/>
          <w:right w:val="nil"/>
          <w:between w:val="nil"/>
        </w:pBdr>
        <w:spacing w:after="0"/>
        <w:ind w:left="360" w:hanging="360"/>
        <w:rPr>
          <w:rFonts w:ascii="Times New Roman" w:hAnsi="Times New Roman" w:cs="Times New Roman"/>
        </w:rPr>
      </w:pPr>
      <w:r w:rsidRPr="00F212D7">
        <w:rPr>
          <w:rFonts w:ascii="Times New Roman" w:hAnsi="Times New Roman" w:cs="Times New Roman"/>
        </w:rPr>
        <w:t xml:space="preserve">Carroll, J. (2005). The </w:t>
      </w:r>
      <w:proofErr w:type="spellStart"/>
      <w:r w:rsidRPr="00F212D7">
        <w:rPr>
          <w:rFonts w:ascii="Times New Roman" w:hAnsi="Times New Roman" w:cs="Times New Roman"/>
        </w:rPr>
        <w:t>Blacksbu</w:t>
      </w:r>
      <w:r w:rsidRPr="00F212D7">
        <w:rPr>
          <w:rFonts w:ascii="Times New Roman" w:hAnsi="Times New Roman" w:cs="Times New Roman"/>
        </w:rPr>
        <w:t>rgh</w:t>
      </w:r>
      <w:proofErr w:type="spellEnd"/>
      <w:r w:rsidRPr="00F212D7">
        <w:rPr>
          <w:rFonts w:ascii="Times New Roman" w:hAnsi="Times New Roman" w:cs="Times New Roman"/>
        </w:rPr>
        <w:t xml:space="preserve"> Electronic Village: A study in community computing. In P. van den </w:t>
      </w:r>
      <w:proofErr w:type="spellStart"/>
      <w:r w:rsidRPr="00F212D7">
        <w:rPr>
          <w:rFonts w:ascii="Times New Roman" w:hAnsi="Times New Roman" w:cs="Times New Roman"/>
        </w:rPr>
        <w:t>Besselaar</w:t>
      </w:r>
      <w:proofErr w:type="spellEnd"/>
      <w:r w:rsidRPr="00F212D7">
        <w:rPr>
          <w:rFonts w:ascii="Times New Roman" w:hAnsi="Times New Roman" w:cs="Times New Roman"/>
        </w:rPr>
        <w:t xml:space="preserve"> &amp; S. </w:t>
      </w:r>
      <w:proofErr w:type="spellStart"/>
      <w:r w:rsidRPr="00F212D7">
        <w:rPr>
          <w:rFonts w:ascii="Times New Roman" w:hAnsi="Times New Roman" w:cs="Times New Roman"/>
        </w:rPr>
        <w:t>Kiozumi</w:t>
      </w:r>
      <w:proofErr w:type="spellEnd"/>
      <w:r w:rsidRPr="00F212D7">
        <w:rPr>
          <w:rFonts w:ascii="Times New Roman" w:hAnsi="Times New Roman" w:cs="Times New Roman"/>
        </w:rPr>
        <w:t xml:space="preserve"> (Eds.), </w:t>
      </w:r>
      <w:r w:rsidRPr="00F212D7">
        <w:rPr>
          <w:rFonts w:ascii="Times New Roman" w:hAnsi="Times New Roman" w:cs="Times New Roman"/>
          <w:i/>
          <w:iCs/>
        </w:rPr>
        <w:t xml:space="preserve">Digital Cities III: Information Technologies for Social Capital </w:t>
      </w:r>
      <w:r w:rsidRPr="00F212D7">
        <w:rPr>
          <w:rFonts w:ascii="Times New Roman" w:hAnsi="Times New Roman" w:cs="Times New Roman"/>
        </w:rPr>
        <w:t xml:space="preserve">(pp. 43-65). Springer-Verlag. </w:t>
      </w:r>
      <w:hyperlink r:id="rId13">
        <w:r w:rsidR="00E20975" w:rsidRPr="00F212D7">
          <w:rPr>
            <w:rFonts w:ascii="Times New Roman" w:hAnsi="Times New Roman" w:cs="Times New Roman"/>
            <w:color w:val="000000"/>
          </w:rPr>
          <w:t>https://doi.org/10.1007/11407546_3</w:t>
        </w:r>
      </w:hyperlink>
    </w:p>
    <w:p w14:paraId="46848637" w14:textId="77777777" w:rsidR="00F212D7" w:rsidRPr="00F212D7" w:rsidRDefault="00F212D7" w:rsidP="00F212D7">
      <w:pPr>
        <w:pBdr>
          <w:top w:val="nil"/>
          <w:left w:val="nil"/>
          <w:bottom w:val="nil"/>
          <w:right w:val="nil"/>
          <w:between w:val="nil"/>
        </w:pBdr>
        <w:spacing w:after="0"/>
        <w:ind w:left="360" w:hanging="360"/>
        <w:rPr>
          <w:rFonts w:ascii="Times New Roman" w:hAnsi="Times New Roman" w:cs="Times New Roman"/>
          <w:lang w:eastAsia="ko-KR"/>
        </w:rPr>
      </w:pPr>
      <w:proofErr w:type="spellStart"/>
      <w:r w:rsidRPr="00F212D7">
        <w:rPr>
          <w:rFonts w:ascii="Times New Roman" w:hAnsi="Times New Roman" w:cs="Times New Roman"/>
        </w:rPr>
        <w:t>Gretzel</w:t>
      </w:r>
      <w:proofErr w:type="spellEnd"/>
      <w:r w:rsidRPr="00F212D7">
        <w:rPr>
          <w:rFonts w:ascii="Times New Roman" w:hAnsi="Times New Roman" w:cs="Times New Roman"/>
        </w:rPr>
        <w:t>, U., Sigala, M., Xiang, Z., &amp; Koo, C. (2015). Smart tourism: foundations and developments. </w:t>
      </w:r>
      <w:r w:rsidRPr="00F212D7">
        <w:rPr>
          <w:rFonts w:ascii="Times New Roman" w:hAnsi="Times New Roman" w:cs="Times New Roman"/>
          <w:i/>
          <w:iCs/>
        </w:rPr>
        <w:t>Electronic markets</w:t>
      </w:r>
      <w:r w:rsidRPr="00F212D7">
        <w:rPr>
          <w:rFonts w:ascii="Times New Roman" w:hAnsi="Times New Roman" w:cs="Times New Roman"/>
        </w:rPr>
        <w:t>, </w:t>
      </w:r>
      <w:r w:rsidRPr="00F212D7">
        <w:rPr>
          <w:rFonts w:ascii="Times New Roman" w:hAnsi="Times New Roman" w:cs="Times New Roman"/>
          <w:i/>
          <w:iCs/>
        </w:rPr>
        <w:t>25</w:t>
      </w:r>
      <w:r w:rsidRPr="00F212D7">
        <w:rPr>
          <w:rFonts w:ascii="Times New Roman" w:hAnsi="Times New Roman" w:cs="Times New Roman"/>
        </w:rPr>
        <w:t>(3), 179-188.</w:t>
      </w:r>
      <w:r w:rsidRPr="00F212D7">
        <w:rPr>
          <w:rFonts w:ascii="Times New Roman" w:hAnsi="Times New Roman" w:cs="Times New Roman"/>
          <w:lang w:eastAsia="ko-KR"/>
        </w:rPr>
        <w:t xml:space="preserve"> https://doi.org/10.1007/s12525-015-0196-8</w:t>
      </w:r>
    </w:p>
    <w:p w14:paraId="66758BE4" w14:textId="77777777" w:rsidR="00F212D7" w:rsidRPr="00F212D7" w:rsidRDefault="00F212D7" w:rsidP="00051839">
      <w:pPr>
        <w:pBdr>
          <w:top w:val="nil"/>
          <w:left w:val="nil"/>
          <w:bottom w:val="nil"/>
          <w:right w:val="nil"/>
          <w:between w:val="nil"/>
        </w:pBdr>
        <w:spacing w:after="0"/>
        <w:ind w:left="360" w:hanging="360"/>
        <w:rPr>
          <w:rFonts w:ascii="Times New Roman" w:hAnsi="Times New Roman" w:cs="Times New Roman"/>
        </w:rPr>
      </w:pPr>
    </w:p>
    <w:sectPr w:rsidR="00F212D7" w:rsidRPr="00F212D7">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03835" w14:textId="77777777" w:rsidR="00396C62" w:rsidRDefault="00396C62">
      <w:pPr>
        <w:spacing w:after="0"/>
      </w:pPr>
      <w:r>
        <w:separator/>
      </w:r>
    </w:p>
  </w:endnote>
  <w:endnote w:type="continuationSeparator" w:id="0">
    <w:p w14:paraId="093A12CC" w14:textId="77777777" w:rsidR="00396C62" w:rsidRDefault="00396C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8F810728-9384-4991-8357-F8F3C181EF3C}"/>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756C19DF-EC32-4146-8907-8ECC0890E721}"/>
    <w:embedBold r:id="rId3" w:fontKey="{52C232B5-71AD-4FA2-BB1E-9D2F536C07AB}"/>
    <w:embedItalic r:id="rId4" w:fontKey="{2AD43F20-6677-4B95-A464-2C8536B2DD63}"/>
    <w:embedBoldItalic r:id="rId5" w:fontKey="{420867FA-8766-4AF9-940B-B914BD3F6686}"/>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BB93E3E3-CE97-49DD-8F06-A52AC8906EE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7F230CBE-B472-4A05-A2BA-729F731DBE99}"/>
  </w:font>
  <w:font w:name="Cambria">
    <w:panose1 w:val="02040503050406030204"/>
    <w:charset w:val="00"/>
    <w:family w:val="roman"/>
    <w:pitch w:val="variable"/>
    <w:sig w:usb0="E00006FF" w:usb1="420024FF" w:usb2="02000000" w:usb3="00000000" w:csb0="0000019F" w:csb1="00000000"/>
    <w:embedRegular r:id="rId8" w:fontKey="{A1305D4D-495B-410E-9E0A-AFFC5AA71C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36E6A" w14:textId="77777777" w:rsidR="00E20975" w:rsidRDefault="00396C62">
    <w:pPr>
      <w:pBdr>
        <w:top w:val="nil"/>
        <w:left w:val="nil"/>
        <w:bottom w:val="nil"/>
        <w:right w:val="nil"/>
        <w:between w:val="nil"/>
      </w:pBdr>
      <w:tabs>
        <w:tab w:val="left" w:pos="360"/>
      </w:tabs>
      <w:spacing w:after="0"/>
      <w:rPr>
        <w:i/>
        <w:iCs/>
        <w:color w:val="000000"/>
        <w:sz w:val="18"/>
        <w:szCs w:val="18"/>
      </w:rPr>
    </w:pPr>
    <w:r>
      <w:rPr>
        <w:b/>
        <w:bCs/>
        <w:color w:val="000000"/>
        <w:sz w:val="18"/>
        <w:szCs w:val="18"/>
      </w:rPr>
      <w:fldChar w:fldCharType="begin"/>
    </w:r>
    <w:r>
      <w:rPr>
        <w:b/>
        <w:bCs/>
        <w:color w:val="000000"/>
        <w:sz w:val="18"/>
        <w:szCs w:val="18"/>
      </w:rPr>
      <w:instrText>PAGE</w:instrText>
    </w:r>
    <w:r>
      <w:rPr>
        <w:b/>
        <w:bCs/>
        <w:color w:val="000000"/>
        <w:sz w:val="18"/>
        <w:szCs w:val="18"/>
      </w:rPr>
      <w:fldChar w:fldCharType="end"/>
    </w:r>
    <w:r>
      <w:rPr>
        <w:b/>
        <w:bCs/>
        <w:color w:val="000000"/>
        <w:sz w:val="18"/>
        <w:szCs w:val="18"/>
      </w:rPr>
      <w:tab/>
    </w:r>
    <w:r>
      <w:rPr>
        <w:i/>
        <w:iCs/>
        <w:color w:val="000000"/>
        <w:sz w:val="18"/>
        <w:szCs w:val="18"/>
      </w:rPr>
      <w:t xml:space="preserve">Thirty Fifth International </w:t>
    </w:r>
    <w:r>
      <w:rPr>
        <w:i/>
        <w:iCs/>
        <w:color w:val="000000"/>
        <w:sz w:val="18"/>
        <w:szCs w:val="18"/>
      </w:rPr>
      <w:t>Conference on Information Systems, Auckland 2014</w:t>
    </w:r>
    <w:r>
      <w:rPr>
        <w:i/>
        <w:iCs/>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26D5E" w14:textId="77777777" w:rsidR="00E20975" w:rsidRDefault="00E20975">
    <w:pPr>
      <w:tabs>
        <w:tab w:val="right" w:pos="9000"/>
      </w:tabs>
      <w:spacing w:after="0"/>
      <w:ind w:left="360"/>
    </w:pPr>
  </w:p>
  <w:p w14:paraId="5BA95558" w14:textId="524C1A9B" w:rsidR="00051839" w:rsidRPr="00807263" w:rsidRDefault="00B019E5" w:rsidP="00051839">
    <w:pPr>
      <w:pBdr>
        <w:top w:val="nil"/>
        <w:left w:val="nil"/>
        <w:bottom w:val="nil"/>
        <w:right w:val="nil"/>
        <w:between w:val="nil"/>
      </w:pBdr>
      <w:tabs>
        <w:tab w:val="right" w:pos="9000"/>
      </w:tabs>
      <w:spacing w:after="0"/>
      <w:jc w:val="center"/>
      <w:rPr>
        <w:rFonts w:ascii="Times New Roman" w:hAnsi="Times New Roman" w:cs="Times New Roman"/>
        <w:i/>
        <w:iCs/>
        <w:color w:val="000000"/>
        <w:sz w:val="18"/>
        <w:szCs w:val="18"/>
      </w:rPr>
    </w:pPr>
    <w:r>
      <w:rPr>
        <w:rFonts w:ascii="Times New Roman" w:hAnsi="Times New Roman" w:cs="Times New Roman" w:hint="eastAsia"/>
        <w:i/>
        <w:iCs/>
        <w:lang w:eastAsia="ko-KR"/>
      </w:rPr>
      <w:t>T</w:t>
    </w:r>
    <w:r>
      <w:rPr>
        <w:rFonts w:ascii="Times New Roman" w:hAnsi="Times New Roman" w:cs="Times New Roman"/>
        <w:i/>
        <w:iCs/>
        <w:lang w:eastAsia="ko-KR"/>
      </w:rPr>
      <w:t>he 4th</w:t>
    </w:r>
    <w:r w:rsidR="00051839" w:rsidRPr="00807263">
      <w:rPr>
        <w:rFonts w:ascii="Times New Roman" w:hAnsi="Times New Roman" w:cs="Times New Roman"/>
        <w:i/>
        <w:iCs/>
      </w:rPr>
      <w:t xml:space="preserve"> </w:t>
    </w:r>
    <w:r w:rsidR="00051839">
      <w:rPr>
        <w:rFonts w:ascii="Times New Roman" w:hAnsi="Times New Roman" w:cs="Times New Roman" w:hint="eastAsia"/>
        <w:i/>
        <w:iCs/>
      </w:rPr>
      <w:t xml:space="preserve">World </w:t>
    </w:r>
    <w:r w:rsidR="00051839" w:rsidRPr="00807263">
      <w:rPr>
        <w:rFonts w:ascii="Times New Roman" w:hAnsi="Times New Roman" w:cs="Times New Roman"/>
        <w:i/>
        <w:iCs/>
      </w:rPr>
      <w:t xml:space="preserve">Conference on </w:t>
    </w:r>
    <w:r w:rsidR="00051839">
      <w:rPr>
        <w:rFonts w:ascii="Times New Roman" w:hAnsi="Times New Roman" w:cs="Times New Roman" w:hint="eastAsia"/>
        <w:i/>
        <w:iCs/>
      </w:rPr>
      <w:t>Smart Tourism</w:t>
    </w:r>
    <w:r w:rsidR="00051839" w:rsidRPr="00807263">
      <w:rPr>
        <w:rFonts w:ascii="Times New Roman" w:hAnsi="Times New Roman" w:cs="Times New Roman"/>
        <w:i/>
        <w:iCs/>
      </w:rPr>
      <w:t>,</w:t>
    </w:r>
    <w:r w:rsidR="00051839">
      <w:rPr>
        <w:rFonts w:ascii="Times New Roman" w:hAnsi="Times New Roman" w:cs="Times New Roman" w:hint="eastAsia"/>
        <w:i/>
        <w:iCs/>
      </w:rPr>
      <w:t xml:space="preserve"> Da Nang</w:t>
    </w:r>
    <w:r w:rsidR="00051839" w:rsidRPr="00807263">
      <w:rPr>
        <w:rFonts w:ascii="Times New Roman" w:hAnsi="Times New Roman" w:cs="Times New Roman"/>
        <w:i/>
        <w:iCs/>
      </w:rPr>
      <w:t xml:space="preserve">, </w:t>
    </w:r>
    <w:r w:rsidR="00051839">
      <w:rPr>
        <w:rFonts w:ascii="Times New Roman" w:hAnsi="Times New Roman" w:cs="Times New Roman" w:hint="eastAsia"/>
        <w:i/>
        <w:iCs/>
      </w:rPr>
      <w:t>Vietnam</w:t>
    </w:r>
    <w:r w:rsidR="00051839" w:rsidRPr="00807263">
      <w:rPr>
        <w:rFonts w:ascii="Times New Roman" w:hAnsi="Times New Roman" w:cs="Times New Roman"/>
        <w:i/>
        <w:iCs/>
      </w:rPr>
      <w:t xml:space="preserve"> 2026</w:t>
    </w:r>
    <w:r w:rsidR="00051839" w:rsidRPr="00807263">
      <w:rPr>
        <w:rFonts w:ascii="Times New Roman" w:hAnsi="Times New Roman" w:cs="Times New Roman"/>
        <w:i/>
        <w:iCs/>
        <w:color w:val="000000"/>
        <w:sz w:val="18"/>
        <w:szCs w:val="18"/>
      </w:rPr>
      <w:tab/>
    </w:r>
    <w:r w:rsidR="00051839" w:rsidRPr="00807263">
      <w:rPr>
        <w:rFonts w:ascii="Times New Roman" w:hAnsi="Times New Roman" w:cs="Times New Roman"/>
        <w:b/>
        <w:bCs/>
        <w:color w:val="000000"/>
        <w:sz w:val="18"/>
        <w:szCs w:val="18"/>
      </w:rPr>
      <w:fldChar w:fldCharType="begin"/>
    </w:r>
    <w:r w:rsidR="00051839" w:rsidRPr="00807263">
      <w:rPr>
        <w:rFonts w:ascii="Times New Roman" w:hAnsi="Times New Roman" w:cs="Times New Roman"/>
        <w:b/>
        <w:bCs/>
        <w:color w:val="000000"/>
        <w:sz w:val="18"/>
        <w:szCs w:val="18"/>
      </w:rPr>
      <w:instrText>PAGE</w:instrText>
    </w:r>
    <w:r w:rsidR="00051839" w:rsidRPr="00807263">
      <w:rPr>
        <w:rFonts w:ascii="Times New Roman" w:hAnsi="Times New Roman" w:cs="Times New Roman"/>
        <w:b/>
        <w:bCs/>
        <w:color w:val="000000"/>
        <w:sz w:val="18"/>
        <w:szCs w:val="18"/>
      </w:rPr>
      <w:fldChar w:fldCharType="separate"/>
    </w:r>
    <w:r w:rsidR="00051839">
      <w:rPr>
        <w:rFonts w:ascii="Times New Roman" w:hAnsi="Times New Roman" w:cs="Times New Roman"/>
        <w:b/>
        <w:bCs/>
        <w:color w:val="000000"/>
        <w:sz w:val="18"/>
        <w:szCs w:val="18"/>
      </w:rPr>
      <w:t>1</w:t>
    </w:r>
    <w:r w:rsidR="00051839" w:rsidRPr="00807263">
      <w:rPr>
        <w:rFonts w:ascii="Times New Roman" w:hAnsi="Times New Roman" w:cs="Times New Roman"/>
        <w:b/>
        <w:bCs/>
        <w:color w:val="000000"/>
        <w:sz w:val="18"/>
        <w:szCs w:val="18"/>
      </w:rPr>
      <w:fldChar w:fldCharType="end"/>
    </w:r>
  </w:p>
  <w:p w14:paraId="0B7A6DF1" w14:textId="0A939AE1" w:rsidR="00E20975" w:rsidRDefault="00E20975" w:rsidP="00051839">
    <w:pPr>
      <w:pBdr>
        <w:top w:val="nil"/>
        <w:left w:val="nil"/>
        <w:bottom w:val="nil"/>
        <w:right w:val="nil"/>
        <w:between w:val="nil"/>
      </w:pBdr>
      <w:tabs>
        <w:tab w:val="right" w:pos="9000"/>
      </w:tabs>
      <w:spacing w:after="0"/>
      <w:jc w:val="right"/>
      <w:rPr>
        <w:i/>
        <w:iCs/>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3C1E" w14:textId="77777777" w:rsidR="00E20975" w:rsidRDefault="00396C62">
    <w:pPr>
      <w:pBdr>
        <w:top w:val="nil"/>
        <w:left w:val="nil"/>
        <w:bottom w:val="nil"/>
        <w:right w:val="nil"/>
        <w:between w:val="nil"/>
      </w:pBdr>
      <w:tabs>
        <w:tab w:val="right" w:pos="9000"/>
      </w:tabs>
      <w:spacing w:after="0"/>
      <w:rPr>
        <w:i/>
        <w:iCs/>
        <w:color w:val="000000"/>
        <w:sz w:val="18"/>
        <w:szCs w:val="18"/>
      </w:rPr>
    </w:pPr>
    <w:r>
      <w:rPr>
        <w:i/>
        <w:iCs/>
        <w:color w:val="000000"/>
        <w:sz w:val="18"/>
        <w:szCs w:val="18"/>
      </w:rPr>
      <w:tab/>
      <w:t xml:space="preserve">Thirty-sixth International Conference on Information Systems, </w:t>
    </w:r>
    <w:proofErr w:type="spellStart"/>
    <w:r>
      <w:rPr>
        <w:i/>
        <w:iCs/>
        <w:color w:val="000000"/>
        <w:sz w:val="18"/>
        <w:szCs w:val="18"/>
      </w:rPr>
      <w:t>Forth</w:t>
    </w:r>
    <w:proofErr w:type="spellEnd"/>
    <w:r>
      <w:rPr>
        <w:i/>
        <w:iCs/>
        <w:color w:val="000000"/>
        <w:sz w:val="18"/>
        <w:szCs w:val="18"/>
      </w:rPr>
      <w:t xml:space="preserve"> Worth 2015</w:t>
    </w:r>
    <w:r>
      <w:rPr>
        <w:i/>
        <w:iCs/>
        <w:color w:val="000000"/>
        <w:sz w:val="18"/>
        <w:szCs w:val="18"/>
      </w:rPr>
      <w:tab/>
    </w:r>
    <w:r>
      <w:rPr>
        <w:b/>
        <w:bCs/>
        <w:color w:val="000000"/>
        <w:sz w:val="18"/>
        <w:szCs w:val="18"/>
      </w:rPr>
      <w:fldChar w:fldCharType="begin"/>
    </w:r>
    <w:r>
      <w:rPr>
        <w:b/>
        <w:bCs/>
        <w:color w:val="000000"/>
        <w:sz w:val="18"/>
        <w:szCs w:val="18"/>
      </w:rPr>
      <w:instrText>PAGE</w:instrText>
    </w:r>
    <w:r>
      <w:rPr>
        <w:b/>
        <w:bC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AC0D25" w14:textId="77777777" w:rsidR="00396C62" w:rsidRDefault="00396C62">
      <w:pPr>
        <w:spacing w:after="0"/>
      </w:pPr>
      <w:r>
        <w:separator/>
      </w:r>
    </w:p>
  </w:footnote>
  <w:footnote w:type="continuationSeparator" w:id="0">
    <w:p w14:paraId="2A31E756" w14:textId="77777777" w:rsidR="00396C62" w:rsidRDefault="00396C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649CD" w14:textId="77777777" w:rsidR="00E20975" w:rsidRDefault="00396C62">
    <w:pPr>
      <w:pBdr>
        <w:top w:val="nil"/>
        <w:left w:val="nil"/>
        <w:bottom w:val="nil"/>
        <w:right w:val="nil"/>
        <w:between w:val="nil"/>
      </w:pBdr>
      <w:spacing w:after="0"/>
      <w:jc w:val="left"/>
      <w:rPr>
        <w:i/>
        <w:iCs/>
        <w:color w:val="000000"/>
        <w:sz w:val="18"/>
        <w:szCs w:val="18"/>
      </w:rPr>
    </w:pPr>
    <w:r>
      <w:rPr>
        <w:i/>
        <w:iCs/>
        <w:color w:val="000000"/>
        <w:sz w:val="18"/>
        <w:szCs w:val="18"/>
      </w:rPr>
      <w:t>Track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5936F" w14:textId="0F0D892E" w:rsidR="00E20975" w:rsidRDefault="005A29B3" w:rsidP="005A29B3">
    <w:pPr>
      <w:pBdr>
        <w:top w:val="nil"/>
        <w:left w:val="nil"/>
        <w:bottom w:val="nil"/>
        <w:right w:val="nil"/>
        <w:between w:val="nil"/>
      </w:pBdr>
      <w:tabs>
        <w:tab w:val="right" w:pos="9360"/>
      </w:tabs>
      <w:spacing w:after="0"/>
      <w:jc w:val="right"/>
      <w:rPr>
        <w:i/>
        <w:iCs/>
        <w:color w:val="000000"/>
        <w:sz w:val="18"/>
        <w:szCs w:val="18"/>
      </w:rPr>
    </w:pPr>
    <w:r w:rsidRPr="005A29B3">
      <w:rPr>
        <w:i/>
        <w:iCs/>
        <w:color w:val="000000"/>
        <w:sz w:val="18"/>
        <w:szCs w:val="18"/>
      </w:rPr>
      <w:drawing>
        <wp:inline distT="0" distB="0" distL="0" distR="0" wp14:anchorId="3EF667F0" wp14:editId="62FA9EEE">
          <wp:extent cx="1133475" cy="41924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63512" cy="467337"/>
                  </a:xfrm>
                  <a:prstGeom prst="rect">
                    <a:avLst/>
                  </a:prstGeom>
                </pic:spPr>
              </pic:pic>
            </a:graphicData>
          </a:graphic>
        </wp:inline>
      </w:drawing>
    </w:r>
    <w:r>
      <w:rPr>
        <w:rFonts w:hint="eastAsia"/>
        <w:i/>
        <w:iCs/>
        <w:color w:val="000000"/>
        <w:sz w:val="18"/>
        <w:szCs w:val="18"/>
        <w:lang w:eastAsia="ko-KR"/>
      </w:rPr>
      <w:t xml:space="preserve"> </w:t>
    </w:r>
    <w:r>
      <w:rPr>
        <w:i/>
        <w:iCs/>
        <w:color w:val="000000"/>
        <w:sz w:val="18"/>
        <w:szCs w:val="18"/>
        <w:lang w:eastAsia="ko-KR"/>
      </w:rPr>
      <w:t xml:space="preserve">                                          </w:t>
    </w:r>
    <w:r w:rsidR="00B019E5">
      <w:rPr>
        <w:i/>
        <w:iCs/>
        <w:color w:val="000000"/>
        <w:sz w:val="18"/>
        <w:szCs w:val="18"/>
        <w:lang w:eastAsia="ko-KR"/>
      </w:rPr>
      <w:t xml:space="preserve">                                       </w:t>
    </w:r>
    <w:r>
      <w:rPr>
        <w:i/>
        <w:iCs/>
        <w:color w:val="000000"/>
        <w:sz w:val="18"/>
        <w:szCs w:val="18"/>
        <w:lang w:eastAsia="ko-KR"/>
      </w:rPr>
      <w:t xml:space="preserve">                                             </w:t>
    </w:r>
    <w:r w:rsidR="00051839">
      <w:rPr>
        <w:noProof/>
      </w:rPr>
      <w:drawing>
        <wp:inline distT="0" distB="0" distL="0" distR="0" wp14:anchorId="21FC87C0" wp14:editId="6DD7D270">
          <wp:extent cx="1304925" cy="402455"/>
          <wp:effectExtent l="0" t="0" r="0" b="0"/>
          <wp:docPr id="49420363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03636" name="그림 494203636"/>
                  <pic:cNvPicPr/>
                </pic:nvPicPr>
                <pic:blipFill>
                  <a:blip r:embed="rId2">
                    <a:extLst>
                      <a:ext uri="{28A0092B-C50C-407E-A947-70E740481C1C}">
                        <a14:useLocalDpi xmlns:a14="http://schemas.microsoft.com/office/drawing/2010/main" val="0"/>
                      </a:ext>
                    </a:extLst>
                  </a:blip>
                  <a:stretch>
                    <a:fillRect/>
                  </a:stretch>
                </pic:blipFill>
                <pic:spPr>
                  <a:xfrm>
                    <a:off x="0" y="0"/>
                    <a:ext cx="1343983" cy="414501"/>
                  </a:xfrm>
                  <a:prstGeom prst="rect">
                    <a:avLst/>
                  </a:prstGeom>
                </pic:spPr>
              </pic:pic>
            </a:graphicData>
          </a:graphic>
        </wp:inline>
      </w:drawing>
    </w:r>
  </w:p>
  <w:p w14:paraId="7A15E4E2" w14:textId="77777777" w:rsidR="00E20975" w:rsidRDefault="00396C62">
    <w:pPr>
      <w:pBdr>
        <w:top w:val="nil"/>
        <w:left w:val="nil"/>
        <w:bottom w:val="nil"/>
        <w:right w:val="nil"/>
        <w:between w:val="nil"/>
      </w:pBdr>
      <w:tabs>
        <w:tab w:val="right" w:pos="9360"/>
      </w:tabs>
      <w:spacing w:after="0"/>
      <w:jc w:val="left"/>
      <w:rPr>
        <w:i/>
        <w:iCs/>
        <w:color w:val="000000"/>
        <w:sz w:val="18"/>
        <w:szCs w:val="18"/>
      </w:rPr>
    </w:pPr>
    <w:r>
      <w:rPr>
        <w:i/>
        <w:iCs/>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491FC" w14:textId="77777777" w:rsidR="00E20975" w:rsidRDefault="00E20975">
    <w:pPr>
      <w:pBdr>
        <w:top w:val="nil"/>
        <w:left w:val="nil"/>
        <w:bottom w:val="nil"/>
        <w:right w:val="nil"/>
        <w:between w:val="nil"/>
      </w:pBdr>
      <w:spacing w:after="0"/>
      <w:jc w:val="left"/>
      <w:rPr>
        <w:i/>
        <w:iCs/>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A353D"/>
    <w:multiLevelType w:val="multilevel"/>
    <w:tmpl w:val="628E5142"/>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 w15:restartNumberingAfterBreak="0">
    <w:nsid w:val="4B0C504E"/>
    <w:multiLevelType w:val="multilevel"/>
    <w:tmpl w:val="18A27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BF743D0"/>
    <w:multiLevelType w:val="multilevel"/>
    <w:tmpl w:val="81EEF7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975"/>
    <w:rsid w:val="00042C89"/>
    <w:rsid w:val="00051839"/>
    <w:rsid w:val="0008058F"/>
    <w:rsid w:val="00396C62"/>
    <w:rsid w:val="005A29B3"/>
    <w:rsid w:val="00630321"/>
    <w:rsid w:val="00644D03"/>
    <w:rsid w:val="007513AD"/>
    <w:rsid w:val="0079514F"/>
    <w:rsid w:val="007E3868"/>
    <w:rsid w:val="009A07F1"/>
    <w:rsid w:val="00B019E5"/>
    <w:rsid w:val="00BF1A3F"/>
    <w:rsid w:val="00C47796"/>
    <w:rsid w:val="00E20975"/>
    <w:rsid w:val="00F212D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462DE3"/>
  <w15:docId w15:val="{934E366E-2A75-4879-9F70-40DE0CB65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EastAsia" w:hAnsi="Georgia" w:cs="Georgia"/>
        <w:lang w:val="en" w:eastAsia="en-US" w:bidi="ar-SA"/>
      </w:rPr>
    </w:rPrDefault>
    <w:pPrDefault>
      <w:pPr>
        <w:spacing w:after="1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paragraph" w:styleId="1">
    <w:name w:val="heading 1"/>
    <w:basedOn w:val="a0"/>
    <w:next w:val="a0"/>
    <w:uiPriority w:val="9"/>
    <w:qFormat/>
    <w:pPr>
      <w:keepNext/>
      <w:keepLines/>
      <w:spacing w:before="200" w:after="200"/>
      <w:outlineLvl w:val="0"/>
    </w:pPr>
    <w:rPr>
      <w:b/>
      <w:bCs/>
      <w:sz w:val="26"/>
      <w:szCs w:val="26"/>
    </w:rPr>
  </w:style>
  <w:style w:type="paragraph" w:styleId="2">
    <w:name w:val="heading 2"/>
    <w:basedOn w:val="a0"/>
    <w:next w:val="a0"/>
    <w:uiPriority w:val="9"/>
    <w:unhideWhenUsed/>
    <w:qFormat/>
    <w:pPr>
      <w:keepNext/>
      <w:keepLines/>
      <w:spacing w:before="200" w:after="200"/>
      <w:outlineLvl w:val="1"/>
    </w:pPr>
    <w:rPr>
      <w:b/>
      <w:bCs/>
      <w:i/>
      <w:iCs/>
      <w:sz w:val="22"/>
      <w:szCs w:val="22"/>
    </w:rPr>
  </w:style>
  <w:style w:type="paragraph" w:styleId="3">
    <w:name w:val="heading 3"/>
    <w:basedOn w:val="a0"/>
    <w:next w:val="a0"/>
    <w:uiPriority w:val="9"/>
    <w:unhideWhenUsed/>
    <w:qFormat/>
    <w:pPr>
      <w:keepNext/>
      <w:keepLines/>
      <w:spacing w:before="200" w:after="200"/>
      <w:outlineLvl w:val="2"/>
    </w:pPr>
    <w:rPr>
      <w:b/>
      <w:bCs/>
    </w:rPr>
  </w:style>
  <w:style w:type="paragraph" w:styleId="4">
    <w:name w:val="heading 4"/>
    <w:basedOn w:val="a0"/>
    <w:next w:val="a0"/>
    <w:uiPriority w:val="9"/>
    <w:semiHidden/>
    <w:unhideWhenUsed/>
    <w:qFormat/>
    <w:pPr>
      <w:keepNext/>
      <w:spacing w:before="240" w:after="60"/>
      <w:outlineLvl w:val="3"/>
    </w:pPr>
    <w:rPr>
      <w:b/>
      <w:bCs/>
    </w:rPr>
  </w:style>
  <w:style w:type="paragraph" w:styleId="5">
    <w:name w:val="heading 5"/>
    <w:basedOn w:val="a0"/>
    <w:next w:val="a0"/>
    <w:uiPriority w:val="9"/>
    <w:semiHidden/>
    <w:unhideWhenUsed/>
    <w:qFormat/>
    <w:pPr>
      <w:spacing w:before="240" w:after="60"/>
      <w:outlineLvl w:val="4"/>
    </w:pPr>
    <w:rPr>
      <w:b/>
      <w:bCs/>
      <w:i/>
      <w:iCs/>
    </w:rPr>
  </w:style>
  <w:style w:type="paragraph" w:styleId="6">
    <w:name w:val="heading 6"/>
    <w:basedOn w:val="a0"/>
    <w:next w:val="a0"/>
    <w:uiPriority w:val="9"/>
    <w:semiHidden/>
    <w:unhideWhenUsed/>
    <w:qFormat/>
    <w:pPr>
      <w:spacing w:before="240" w:after="60"/>
      <w:outlineLvl w:val="5"/>
    </w:pPr>
    <w:rPr>
      <w:b/>
      <w:bCs/>
      <w:sz w:val="22"/>
      <w:szCs w:val="22"/>
    </w:rPr>
  </w:style>
  <w:style w:type="paragraph" w:styleId="7">
    <w:name w:val="heading 7"/>
    <w:basedOn w:val="a0"/>
    <w:next w:val="a0"/>
    <w:qFormat/>
    <w:rsid w:val="002211FA"/>
    <w:pPr>
      <w:numPr>
        <w:ilvl w:val="6"/>
        <w:numId w:val="3"/>
      </w:numPr>
      <w:spacing w:before="240" w:after="60"/>
      <w:outlineLvl w:val="6"/>
    </w:pPr>
  </w:style>
  <w:style w:type="paragraph" w:styleId="8">
    <w:name w:val="heading 8"/>
    <w:basedOn w:val="a0"/>
    <w:next w:val="a0"/>
    <w:qFormat/>
    <w:rsid w:val="002211FA"/>
    <w:pPr>
      <w:numPr>
        <w:ilvl w:val="7"/>
        <w:numId w:val="3"/>
      </w:numPr>
      <w:spacing w:before="240" w:after="60"/>
      <w:outlineLvl w:val="7"/>
    </w:pPr>
    <w:rPr>
      <w:i/>
    </w:rPr>
  </w:style>
  <w:style w:type="paragraph" w:styleId="9">
    <w:name w:val="heading 9"/>
    <w:basedOn w:val="a0"/>
    <w:next w:val="a0"/>
    <w:qFormat/>
    <w:rsid w:val="002211FA"/>
    <w:pPr>
      <w:numPr>
        <w:ilvl w:val="8"/>
        <w:numId w:val="3"/>
      </w:numPr>
      <w:spacing w:before="240" w:after="60"/>
      <w:outlineLvl w:val="8"/>
    </w:pPr>
    <w:rPr>
      <w:rFonts w:ascii="Arial" w:hAnsi="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4">
    <w:name w:val="Title"/>
    <w:basedOn w:val="a0"/>
    <w:next w:val="a0"/>
    <w:uiPriority w:val="10"/>
    <w:qFormat/>
    <w:pPr>
      <w:jc w:val="center"/>
    </w:pPr>
    <w:rPr>
      <w:b/>
      <w:bCs/>
      <w:sz w:val="40"/>
      <w:szCs w:val="40"/>
    </w:rPr>
  </w:style>
  <w:style w:type="paragraph" w:styleId="a5">
    <w:name w:val="footer"/>
    <w:basedOn w:val="a0"/>
    <w:autoRedefine/>
    <w:rsid w:val="00F96CC8"/>
    <w:pPr>
      <w:tabs>
        <w:tab w:val="right" w:pos="360"/>
        <w:tab w:val="left" w:pos="9000"/>
        <w:tab w:val="right" w:pos="9360"/>
      </w:tabs>
      <w:spacing w:after="0"/>
    </w:pPr>
    <w:rPr>
      <w:i/>
      <w:sz w:val="18"/>
    </w:rPr>
  </w:style>
  <w:style w:type="paragraph" w:styleId="a6">
    <w:name w:val="header"/>
    <w:basedOn w:val="a0"/>
    <w:autoRedefine/>
    <w:rsid w:val="002D5089"/>
    <w:pPr>
      <w:spacing w:after="0"/>
      <w:jc w:val="left"/>
    </w:pPr>
    <w:rPr>
      <w:i/>
      <w:sz w:val="18"/>
      <w:szCs w:val="18"/>
    </w:rPr>
  </w:style>
  <w:style w:type="paragraph" w:customStyle="1" w:styleId="Author">
    <w:name w:val="Author"/>
    <w:basedOn w:val="a0"/>
    <w:next w:val="Affiliation"/>
    <w:rsid w:val="0023491A"/>
    <w:pPr>
      <w:spacing w:after="0"/>
      <w:jc w:val="center"/>
    </w:pPr>
    <w:rPr>
      <w:b/>
      <w:color w:val="000000"/>
      <w:sz w:val="26"/>
    </w:rPr>
  </w:style>
  <w:style w:type="paragraph" w:customStyle="1" w:styleId="Affiliation">
    <w:name w:val="Affiliation"/>
    <w:basedOn w:val="a0"/>
    <w:next w:val="Email"/>
    <w:rsid w:val="0023491A"/>
    <w:pPr>
      <w:spacing w:after="0"/>
      <w:jc w:val="center"/>
    </w:pPr>
    <w:rPr>
      <w:sz w:val="26"/>
    </w:rPr>
  </w:style>
  <w:style w:type="paragraph" w:customStyle="1" w:styleId="Email">
    <w:name w:val="Email"/>
    <w:basedOn w:val="Affiliation"/>
    <w:rsid w:val="009948DC"/>
  </w:style>
  <w:style w:type="character" w:styleId="a7">
    <w:name w:val="page number"/>
    <w:basedOn w:val="a1"/>
    <w:rsid w:val="002211FA"/>
  </w:style>
  <w:style w:type="paragraph" w:styleId="a8">
    <w:name w:val="caption"/>
    <w:basedOn w:val="a0"/>
    <w:next w:val="a0"/>
    <w:qFormat/>
    <w:rsid w:val="006A5997"/>
    <w:pPr>
      <w:keepNext/>
      <w:spacing w:before="120"/>
      <w:jc w:val="center"/>
    </w:pPr>
    <w:rPr>
      <w:b/>
    </w:rPr>
  </w:style>
  <w:style w:type="paragraph" w:styleId="a9">
    <w:name w:val="annotation text"/>
    <w:basedOn w:val="a0"/>
    <w:link w:val="Char"/>
    <w:uiPriority w:val="99"/>
    <w:semiHidden/>
    <w:rsid w:val="002211FA"/>
  </w:style>
  <w:style w:type="paragraph" w:styleId="aa">
    <w:name w:val="Date"/>
    <w:basedOn w:val="a0"/>
    <w:next w:val="a0"/>
    <w:rsid w:val="002211FA"/>
  </w:style>
  <w:style w:type="paragraph" w:styleId="ab">
    <w:name w:val="Document Map"/>
    <w:basedOn w:val="a0"/>
    <w:semiHidden/>
    <w:rsid w:val="002211FA"/>
    <w:pPr>
      <w:shd w:val="clear" w:color="auto" w:fill="000080"/>
    </w:pPr>
    <w:rPr>
      <w:rFonts w:ascii="Tahoma" w:hAnsi="Tahoma"/>
    </w:rPr>
  </w:style>
  <w:style w:type="paragraph" w:styleId="ac">
    <w:name w:val="footnote text"/>
    <w:basedOn w:val="a0"/>
    <w:semiHidden/>
    <w:rsid w:val="002211FA"/>
    <w:pPr>
      <w:tabs>
        <w:tab w:val="left" w:pos="360"/>
      </w:tabs>
    </w:pPr>
  </w:style>
  <w:style w:type="paragraph" w:styleId="10">
    <w:name w:val="index 1"/>
    <w:basedOn w:val="a0"/>
    <w:next w:val="a0"/>
    <w:autoRedefine/>
    <w:semiHidden/>
    <w:rsid w:val="002211FA"/>
    <w:pPr>
      <w:ind w:left="240" w:hanging="240"/>
    </w:pPr>
  </w:style>
  <w:style w:type="paragraph" w:styleId="20">
    <w:name w:val="index 2"/>
    <w:basedOn w:val="a0"/>
    <w:next w:val="a0"/>
    <w:autoRedefine/>
    <w:semiHidden/>
    <w:rsid w:val="002211FA"/>
    <w:pPr>
      <w:ind w:left="480" w:hanging="240"/>
    </w:pPr>
  </w:style>
  <w:style w:type="paragraph" w:styleId="30">
    <w:name w:val="index 3"/>
    <w:basedOn w:val="a0"/>
    <w:next w:val="a0"/>
    <w:autoRedefine/>
    <w:semiHidden/>
    <w:rsid w:val="002211FA"/>
    <w:pPr>
      <w:ind w:left="720" w:hanging="240"/>
    </w:pPr>
  </w:style>
  <w:style w:type="paragraph" w:styleId="40">
    <w:name w:val="index 4"/>
    <w:basedOn w:val="a0"/>
    <w:next w:val="a0"/>
    <w:autoRedefine/>
    <w:semiHidden/>
    <w:rsid w:val="002211FA"/>
    <w:pPr>
      <w:ind w:left="960" w:hanging="240"/>
    </w:pPr>
  </w:style>
  <w:style w:type="paragraph" w:styleId="50">
    <w:name w:val="index 5"/>
    <w:basedOn w:val="a0"/>
    <w:next w:val="a0"/>
    <w:autoRedefine/>
    <w:semiHidden/>
    <w:rsid w:val="002211FA"/>
    <w:pPr>
      <w:ind w:left="1200" w:hanging="240"/>
    </w:pPr>
  </w:style>
  <w:style w:type="paragraph" w:styleId="60">
    <w:name w:val="index 6"/>
    <w:basedOn w:val="a0"/>
    <w:next w:val="a0"/>
    <w:autoRedefine/>
    <w:semiHidden/>
    <w:rsid w:val="002211FA"/>
    <w:pPr>
      <w:ind w:left="1440" w:hanging="240"/>
    </w:pPr>
  </w:style>
  <w:style w:type="paragraph" w:styleId="70">
    <w:name w:val="index 7"/>
    <w:basedOn w:val="a0"/>
    <w:next w:val="a0"/>
    <w:autoRedefine/>
    <w:semiHidden/>
    <w:rsid w:val="002211FA"/>
    <w:pPr>
      <w:ind w:left="1680" w:hanging="240"/>
    </w:pPr>
  </w:style>
  <w:style w:type="paragraph" w:styleId="80">
    <w:name w:val="index 8"/>
    <w:basedOn w:val="a0"/>
    <w:next w:val="a0"/>
    <w:autoRedefine/>
    <w:semiHidden/>
    <w:rsid w:val="002211FA"/>
    <w:pPr>
      <w:ind w:left="1920" w:hanging="240"/>
    </w:pPr>
  </w:style>
  <w:style w:type="paragraph" w:styleId="90">
    <w:name w:val="index 9"/>
    <w:basedOn w:val="a0"/>
    <w:next w:val="a0"/>
    <w:autoRedefine/>
    <w:semiHidden/>
    <w:rsid w:val="002211FA"/>
    <w:pPr>
      <w:ind w:left="2160" w:hanging="240"/>
    </w:pPr>
  </w:style>
  <w:style w:type="paragraph" w:styleId="ad">
    <w:name w:val="index heading"/>
    <w:basedOn w:val="a0"/>
    <w:next w:val="10"/>
    <w:semiHidden/>
    <w:rsid w:val="002211FA"/>
    <w:rPr>
      <w:rFonts w:ascii="Arial" w:hAnsi="Arial"/>
      <w:b/>
    </w:rPr>
  </w:style>
  <w:style w:type="paragraph" w:styleId="a">
    <w:name w:val="List Bullet"/>
    <w:basedOn w:val="a0"/>
    <w:autoRedefine/>
    <w:rsid w:val="002211FA"/>
    <w:pPr>
      <w:numPr>
        <w:numId w:val="4"/>
      </w:numPr>
    </w:pPr>
  </w:style>
  <w:style w:type="paragraph" w:styleId="21">
    <w:name w:val="List Bullet 2"/>
    <w:basedOn w:val="a0"/>
    <w:autoRedefine/>
    <w:rsid w:val="002211FA"/>
    <w:pPr>
      <w:tabs>
        <w:tab w:val="num" w:pos="720"/>
      </w:tabs>
      <w:ind w:left="720" w:hanging="720"/>
    </w:pPr>
  </w:style>
  <w:style w:type="paragraph" w:styleId="31">
    <w:name w:val="List Bullet 3"/>
    <w:basedOn w:val="a0"/>
    <w:autoRedefine/>
    <w:rsid w:val="002211FA"/>
    <w:pPr>
      <w:tabs>
        <w:tab w:val="num" w:pos="720"/>
      </w:tabs>
      <w:ind w:left="720" w:hanging="720"/>
    </w:pPr>
  </w:style>
  <w:style w:type="paragraph" w:styleId="41">
    <w:name w:val="List Bullet 4"/>
    <w:basedOn w:val="a0"/>
    <w:autoRedefine/>
    <w:rsid w:val="002211FA"/>
    <w:pPr>
      <w:tabs>
        <w:tab w:val="num" w:pos="720"/>
      </w:tabs>
      <w:ind w:left="720" w:hanging="720"/>
    </w:pPr>
  </w:style>
  <w:style w:type="paragraph" w:styleId="51">
    <w:name w:val="List Bullet 5"/>
    <w:basedOn w:val="a0"/>
    <w:autoRedefine/>
    <w:rsid w:val="002211FA"/>
    <w:pPr>
      <w:tabs>
        <w:tab w:val="num" w:pos="720"/>
      </w:tabs>
      <w:ind w:left="720" w:hanging="720"/>
    </w:pPr>
  </w:style>
  <w:style w:type="paragraph" w:styleId="ae">
    <w:name w:val="List Number"/>
    <w:basedOn w:val="a0"/>
    <w:rsid w:val="002211FA"/>
    <w:pPr>
      <w:tabs>
        <w:tab w:val="num" w:pos="720"/>
      </w:tabs>
      <w:ind w:left="720" w:hanging="720"/>
    </w:pPr>
  </w:style>
  <w:style w:type="paragraph" w:styleId="22">
    <w:name w:val="List Number 2"/>
    <w:basedOn w:val="a0"/>
    <w:rsid w:val="002211FA"/>
    <w:pPr>
      <w:tabs>
        <w:tab w:val="num" w:pos="720"/>
      </w:tabs>
      <w:ind w:left="720" w:hanging="720"/>
    </w:pPr>
  </w:style>
  <w:style w:type="paragraph" w:styleId="32">
    <w:name w:val="List Number 3"/>
    <w:basedOn w:val="a0"/>
    <w:rsid w:val="002211FA"/>
    <w:pPr>
      <w:tabs>
        <w:tab w:val="num" w:pos="720"/>
      </w:tabs>
      <w:ind w:left="720" w:hanging="720"/>
    </w:pPr>
  </w:style>
  <w:style w:type="paragraph" w:styleId="42">
    <w:name w:val="List Number 4"/>
    <w:basedOn w:val="a0"/>
    <w:rsid w:val="002211FA"/>
    <w:pPr>
      <w:tabs>
        <w:tab w:val="num" w:pos="720"/>
      </w:tabs>
      <w:ind w:left="720" w:hanging="720"/>
    </w:pPr>
  </w:style>
  <w:style w:type="paragraph" w:styleId="52">
    <w:name w:val="List Number 5"/>
    <w:basedOn w:val="a0"/>
    <w:rsid w:val="002211FA"/>
    <w:pPr>
      <w:tabs>
        <w:tab w:val="num" w:pos="720"/>
      </w:tabs>
      <w:ind w:left="720" w:hanging="720"/>
    </w:pPr>
  </w:style>
  <w:style w:type="paragraph" w:styleId="af">
    <w:name w:val="macro"/>
    <w:semiHidden/>
    <w:rsid w:val="002211F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rPr>
  </w:style>
  <w:style w:type="paragraph" w:styleId="af0">
    <w:name w:val="Note Heading"/>
    <w:basedOn w:val="a0"/>
    <w:next w:val="a0"/>
    <w:rsid w:val="002211FA"/>
  </w:style>
  <w:style w:type="paragraph" w:styleId="af1">
    <w:name w:val="table of authorities"/>
    <w:basedOn w:val="a0"/>
    <w:next w:val="a0"/>
    <w:semiHidden/>
    <w:rsid w:val="002211FA"/>
    <w:pPr>
      <w:ind w:left="240" w:hanging="240"/>
    </w:pPr>
  </w:style>
  <w:style w:type="paragraph" w:styleId="af2">
    <w:name w:val="table of figures"/>
    <w:basedOn w:val="a0"/>
    <w:next w:val="a0"/>
    <w:semiHidden/>
    <w:rsid w:val="002211FA"/>
    <w:pPr>
      <w:ind w:left="480" w:hanging="480"/>
    </w:pPr>
  </w:style>
  <w:style w:type="paragraph" w:styleId="af3">
    <w:name w:val="toa heading"/>
    <w:basedOn w:val="a0"/>
    <w:next w:val="a0"/>
    <w:semiHidden/>
    <w:rsid w:val="002211FA"/>
    <w:pPr>
      <w:spacing w:before="120"/>
    </w:pPr>
    <w:rPr>
      <w:rFonts w:ascii="Arial" w:hAnsi="Arial"/>
      <w:b/>
    </w:rPr>
  </w:style>
  <w:style w:type="paragraph" w:styleId="11">
    <w:name w:val="toc 1"/>
    <w:basedOn w:val="a0"/>
    <w:next w:val="a0"/>
    <w:autoRedefine/>
    <w:semiHidden/>
    <w:rsid w:val="002211FA"/>
  </w:style>
  <w:style w:type="paragraph" w:styleId="23">
    <w:name w:val="toc 2"/>
    <w:basedOn w:val="a0"/>
    <w:next w:val="a0"/>
    <w:autoRedefine/>
    <w:semiHidden/>
    <w:rsid w:val="002211FA"/>
    <w:pPr>
      <w:ind w:left="240"/>
    </w:pPr>
  </w:style>
  <w:style w:type="paragraph" w:styleId="33">
    <w:name w:val="toc 3"/>
    <w:basedOn w:val="a0"/>
    <w:next w:val="a0"/>
    <w:autoRedefine/>
    <w:semiHidden/>
    <w:rsid w:val="002211FA"/>
    <w:pPr>
      <w:ind w:left="480"/>
    </w:pPr>
  </w:style>
  <w:style w:type="paragraph" w:styleId="43">
    <w:name w:val="toc 4"/>
    <w:basedOn w:val="a0"/>
    <w:next w:val="a0"/>
    <w:autoRedefine/>
    <w:semiHidden/>
    <w:rsid w:val="002211FA"/>
    <w:pPr>
      <w:ind w:left="720"/>
    </w:pPr>
  </w:style>
  <w:style w:type="paragraph" w:styleId="53">
    <w:name w:val="toc 5"/>
    <w:basedOn w:val="a0"/>
    <w:next w:val="a0"/>
    <w:autoRedefine/>
    <w:semiHidden/>
    <w:rsid w:val="002211FA"/>
    <w:pPr>
      <w:ind w:left="960"/>
    </w:pPr>
  </w:style>
  <w:style w:type="paragraph" w:styleId="61">
    <w:name w:val="toc 6"/>
    <w:basedOn w:val="a0"/>
    <w:next w:val="a0"/>
    <w:autoRedefine/>
    <w:semiHidden/>
    <w:rsid w:val="002211FA"/>
    <w:pPr>
      <w:ind w:left="1200"/>
    </w:pPr>
  </w:style>
  <w:style w:type="paragraph" w:styleId="71">
    <w:name w:val="toc 7"/>
    <w:basedOn w:val="a0"/>
    <w:next w:val="a0"/>
    <w:autoRedefine/>
    <w:semiHidden/>
    <w:rsid w:val="002211FA"/>
    <w:pPr>
      <w:ind w:left="1440"/>
    </w:pPr>
  </w:style>
  <w:style w:type="paragraph" w:styleId="81">
    <w:name w:val="toc 8"/>
    <w:basedOn w:val="a0"/>
    <w:next w:val="a0"/>
    <w:autoRedefine/>
    <w:semiHidden/>
    <w:rsid w:val="002211FA"/>
    <w:pPr>
      <w:ind w:left="1680"/>
    </w:pPr>
  </w:style>
  <w:style w:type="paragraph" w:styleId="91">
    <w:name w:val="toc 9"/>
    <w:basedOn w:val="a0"/>
    <w:next w:val="a0"/>
    <w:autoRedefine/>
    <w:semiHidden/>
    <w:rsid w:val="002211FA"/>
    <w:pPr>
      <w:ind w:left="1920"/>
    </w:pPr>
  </w:style>
  <w:style w:type="character" w:styleId="af4">
    <w:name w:val="footnote reference"/>
    <w:semiHidden/>
    <w:rsid w:val="002211FA"/>
    <w:rPr>
      <w:vertAlign w:val="superscript"/>
    </w:rPr>
  </w:style>
  <w:style w:type="paragraph" w:customStyle="1" w:styleId="Bullet">
    <w:name w:val="Bullet"/>
    <w:basedOn w:val="a0"/>
    <w:rsid w:val="002211FA"/>
    <w:pPr>
      <w:tabs>
        <w:tab w:val="left" w:pos="180"/>
      </w:tabs>
      <w:overflowPunct w:val="0"/>
      <w:autoSpaceDE w:val="0"/>
      <w:autoSpaceDN w:val="0"/>
      <w:adjustRightInd w:val="0"/>
      <w:spacing w:after="80"/>
      <w:ind w:left="180" w:hanging="180"/>
      <w:textAlignment w:val="baseline"/>
    </w:pPr>
  </w:style>
  <w:style w:type="paragraph" w:customStyle="1" w:styleId="References">
    <w:name w:val="References"/>
    <w:basedOn w:val="a0"/>
    <w:autoRedefine/>
    <w:rsid w:val="0020411F"/>
    <w:pPr>
      <w:overflowPunct w:val="0"/>
      <w:autoSpaceDE w:val="0"/>
      <w:autoSpaceDN w:val="0"/>
      <w:adjustRightInd w:val="0"/>
      <w:spacing w:after="0"/>
      <w:ind w:left="360" w:hanging="360"/>
      <w:textAlignment w:val="baseline"/>
    </w:pPr>
  </w:style>
  <w:style w:type="character" w:styleId="af5">
    <w:name w:val="annotation reference"/>
    <w:uiPriority w:val="99"/>
    <w:semiHidden/>
    <w:rsid w:val="002211FA"/>
    <w:rPr>
      <w:sz w:val="16"/>
    </w:rPr>
  </w:style>
  <w:style w:type="paragraph" w:customStyle="1" w:styleId="AbstractHeader">
    <w:name w:val="AbstractHeader"/>
    <w:basedOn w:val="a0"/>
    <w:next w:val="AbstractText"/>
    <w:rsid w:val="009948DC"/>
    <w:pPr>
      <w:spacing w:before="200" w:after="200"/>
      <w:jc w:val="center"/>
    </w:pPr>
    <w:rPr>
      <w:b/>
      <w:kern w:val="28"/>
      <w:sz w:val="26"/>
      <w:szCs w:val="26"/>
    </w:rPr>
  </w:style>
  <w:style w:type="paragraph" w:customStyle="1" w:styleId="AbstractText">
    <w:name w:val="AbstractText"/>
    <w:basedOn w:val="a0"/>
    <w:next w:val="Keyword"/>
    <w:rsid w:val="009948DC"/>
    <w:pPr>
      <w:spacing w:after="200"/>
      <w:ind w:left="720" w:right="720"/>
    </w:pPr>
    <w:rPr>
      <w:i/>
    </w:rPr>
  </w:style>
  <w:style w:type="paragraph" w:customStyle="1" w:styleId="Keyword">
    <w:name w:val="Keyword"/>
    <w:basedOn w:val="a0"/>
    <w:next w:val="1"/>
    <w:link w:val="KeywordChar"/>
    <w:rsid w:val="009948DC"/>
    <w:pPr>
      <w:spacing w:after="0"/>
      <w:ind w:firstLine="720"/>
    </w:pPr>
    <w:rPr>
      <w:rFonts w:ascii="Arial" w:eastAsia="SimSun" w:hAnsi="Arial"/>
    </w:rPr>
  </w:style>
  <w:style w:type="character" w:customStyle="1" w:styleId="KeywordChar">
    <w:name w:val="Keyword Char"/>
    <w:link w:val="Keyword"/>
    <w:rsid w:val="00280AA3"/>
    <w:rPr>
      <w:rFonts w:ascii="Arial" w:hAnsi="Arial"/>
      <w:lang w:val="en-US" w:eastAsia="en-US" w:bidi="ar-SA"/>
    </w:rPr>
  </w:style>
  <w:style w:type="character" w:styleId="af6">
    <w:name w:val="Hyperlink"/>
    <w:rsid w:val="002211FA"/>
    <w:rPr>
      <w:color w:val="0000FF"/>
      <w:u w:val="single"/>
    </w:rPr>
  </w:style>
  <w:style w:type="paragraph" w:customStyle="1" w:styleId="Figure">
    <w:name w:val="Figure"/>
    <w:basedOn w:val="a0"/>
    <w:rsid w:val="002211FA"/>
    <w:pPr>
      <w:spacing w:after="0"/>
    </w:pPr>
  </w:style>
  <w:style w:type="paragraph" w:customStyle="1" w:styleId="Copyright">
    <w:name w:val="Copyright"/>
    <w:basedOn w:val="a0"/>
    <w:rsid w:val="002211FA"/>
    <w:pPr>
      <w:framePr w:w="4680" w:h="1977" w:hRule="exact" w:hSpace="187" w:wrap="auto" w:vAnchor="page" w:hAnchor="page" w:x="1155" w:y="12605"/>
      <w:spacing w:after="0"/>
    </w:pPr>
    <w:rPr>
      <w:sz w:val="16"/>
    </w:rPr>
  </w:style>
  <w:style w:type="paragraph" w:customStyle="1" w:styleId="TableText">
    <w:name w:val="Table Text"/>
    <w:basedOn w:val="a0"/>
    <w:rsid w:val="002211FA"/>
    <w:pPr>
      <w:keepLines/>
      <w:spacing w:before="40" w:after="40"/>
      <w:jc w:val="left"/>
    </w:pPr>
  </w:style>
  <w:style w:type="character" w:styleId="af7">
    <w:name w:val="FollowedHyperlink"/>
    <w:rsid w:val="002211FA"/>
    <w:rPr>
      <w:color w:val="800080"/>
      <w:u w:val="single"/>
    </w:rPr>
  </w:style>
  <w:style w:type="paragraph" w:styleId="af8">
    <w:name w:val="Balloon Text"/>
    <w:basedOn w:val="a0"/>
    <w:semiHidden/>
    <w:rsid w:val="002211FA"/>
    <w:rPr>
      <w:rFonts w:ascii="Tahoma" w:hAnsi="Tahoma" w:cs="Tahoma"/>
      <w:sz w:val="16"/>
      <w:szCs w:val="16"/>
    </w:rPr>
  </w:style>
  <w:style w:type="paragraph" w:styleId="af9">
    <w:name w:val="annotation subject"/>
    <w:basedOn w:val="a9"/>
    <w:next w:val="a9"/>
    <w:semiHidden/>
    <w:rsid w:val="002211FA"/>
    <w:rPr>
      <w:b/>
      <w:bCs/>
    </w:rPr>
  </w:style>
  <w:style w:type="paragraph" w:customStyle="1" w:styleId="SpecialStyle">
    <w:name w:val="SpecialStyle"/>
    <w:basedOn w:val="a0"/>
    <w:link w:val="SpecialStyleChar"/>
    <w:rsid w:val="005A6555"/>
    <w:rPr>
      <w:rFonts w:ascii="Courier New" w:eastAsia="SimSun" w:hAnsi="Courier New"/>
    </w:rPr>
  </w:style>
  <w:style w:type="character" w:customStyle="1" w:styleId="SpecialStyleChar">
    <w:name w:val="SpecialStyle Char"/>
    <w:link w:val="SpecialStyle"/>
    <w:rsid w:val="005A6555"/>
    <w:rPr>
      <w:rFonts w:ascii="Courier New" w:hAnsi="Courier New"/>
      <w:lang w:val="en-US" w:eastAsia="en-US" w:bidi="ar-SA"/>
    </w:rPr>
  </w:style>
  <w:style w:type="paragraph" w:customStyle="1" w:styleId="FigureCaption">
    <w:name w:val="FigureCaption"/>
    <w:autoRedefine/>
    <w:rsid w:val="00BC4BCF"/>
    <w:pPr>
      <w:spacing w:before="120"/>
      <w:jc w:val="center"/>
    </w:pPr>
    <w:rPr>
      <w:rFonts w:ascii="Times New Roman" w:eastAsia="Times New Roman" w:hAnsi="Times New Roman"/>
      <w:b/>
    </w:rPr>
  </w:style>
  <w:style w:type="paragraph" w:customStyle="1" w:styleId="TableCaption">
    <w:name w:val="TableCaption"/>
    <w:basedOn w:val="FigureCaption"/>
    <w:rsid w:val="00BC4BCF"/>
  </w:style>
  <w:style w:type="paragraph" w:customStyle="1" w:styleId="TrackName">
    <w:name w:val="TrackName"/>
    <w:basedOn w:val="Email"/>
    <w:rsid w:val="005F5A1C"/>
    <w:pPr>
      <w:spacing w:after="120"/>
    </w:pPr>
    <w:rPr>
      <w:i/>
      <w:sz w:val="24"/>
    </w:rPr>
  </w:style>
  <w:style w:type="character" w:styleId="afa">
    <w:name w:val="Strong"/>
    <w:qFormat/>
    <w:rsid w:val="003168A1"/>
    <w:rPr>
      <w:b/>
      <w:bCs/>
    </w:rPr>
  </w:style>
  <w:style w:type="character" w:customStyle="1" w:styleId="Char">
    <w:name w:val="메모 텍스트 Char"/>
    <w:link w:val="a9"/>
    <w:uiPriority w:val="99"/>
    <w:semiHidden/>
    <w:rsid w:val="00A32EFE"/>
    <w:rPr>
      <w:rFonts w:ascii="Georgia" w:eastAsia="Times New Roman" w:hAnsi="Georgia"/>
    </w:rPr>
  </w:style>
  <w:style w:type="paragraph" w:styleId="afb">
    <w:name w:val="List Paragraph"/>
    <w:basedOn w:val="a0"/>
    <w:uiPriority w:val="72"/>
    <w:rsid w:val="0013793B"/>
    <w:pPr>
      <w:ind w:left="720"/>
      <w:contextualSpacing/>
    </w:pPr>
  </w:style>
  <w:style w:type="table" w:customStyle="1" w:styleId="afc">
    <w:basedOn w:val="a2"/>
    <w:tblPr>
      <w:tblStyleRowBandSize w:val="1"/>
      <w:tblStyleColBandSize w:val="1"/>
      <w:tblCellMar>
        <w:left w:w="115" w:type="dxa"/>
        <w:right w:w="115" w:type="dxa"/>
      </w:tblCellMar>
    </w:tblPr>
  </w:style>
  <w:style w:type="table" w:customStyle="1" w:styleId="afd">
    <w:basedOn w:val="a2"/>
    <w:tblPr>
      <w:tblStyleRowBandSize w:val="1"/>
      <w:tblStyleColBandSize w:val="1"/>
      <w:tblCellMar>
        <w:left w:w="115" w:type="dxa"/>
        <w:right w:w="115" w:type="dxa"/>
      </w:tblCellMar>
    </w:tblPr>
  </w:style>
  <w:style w:type="character" w:customStyle="1" w:styleId="UnresolvedMention1">
    <w:name w:val="Unresolved Mention1"/>
    <w:basedOn w:val="a1"/>
    <w:uiPriority w:val="99"/>
    <w:semiHidden/>
    <w:unhideWhenUsed/>
    <w:rsid w:val="003F7B5B"/>
    <w:rPr>
      <w:color w:val="605E5C"/>
      <w:shd w:val="clear" w:color="auto" w:fill="E1DFDD"/>
    </w:rPr>
  </w:style>
  <w:style w:type="character" w:customStyle="1" w:styleId="UnresolvedMention2">
    <w:name w:val="Unresolved Mention2"/>
    <w:basedOn w:val="a1"/>
    <w:uiPriority w:val="99"/>
    <w:semiHidden/>
    <w:unhideWhenUsed/>
    <w:rsid w:val="0034427C"/>
    <w:rPr>
      <w:color w:val="605E5C"/>
      <w:shd w:val="clear" w:color="auto" w:fill="E1DFDD"/>
    </w:rPr>
  </w:style>
  <w:style w:type="character" w:styleId="afe">
    <w:name w:val="Unresolved Mention"/>
    <w:basedOn w:val="a1"/>
    <w:uiPriority w:val="99"/>
    <w:semiHidden/>
    <w:unhideWhenUsed/>
    <w:rsid w:val="00EC3399"/>
    <w:rPr>
      <w:color w:val="605E5C"/>
      <w:shd w:val="clear" w:color="auto" w:fill="E1DFDD"/>
    </w:rPr>
  </w:style>
  <w:style w:type="table" w:customStyle="1" w:styleId="aff">
    <w:basedOn w:val="a2"/>
    <w:tblPr>
      <w:tblStyleRowBandSize w:val="1"/>
      <w:tblStyleColBandSize w:val="1"/>
      <w:tblCellMar>
        <w:left w:w="115" w:type="dxa"/>
        <w:right w:w="115" w:type="dxa"/>
      </w:tblCellMar>
    </w:tblPr>
  </w:style>
  <w:style w:type="table" w:customStyle="1" w:styleId="aff0">
    <w:basedOn w:val="a2"/>
    <w:tblPr>
      <w:tblStyleRowBandSize w:val="1"/>
      <w:tblStyleColBandSize w:val="1"/>
      <w:tblCellMar>
        <w:left w:w="115" w:type="dxa"/>
        <w:right w:w="115" w:type="dxa"/>
      </w:tblCellMar>
    </w:tblPr>
  </w:style>
  <w:style w:type="paragraph" w:styleId="aff1">
    <w:name w:val="Subtitle"/>
    <w:basedOn w:val="a0"/>
    <w:next w:val="a0"/>
    <w:uiPriority w:val="11"/>
    <w:qFormat/>
    <w:pPr>
      <w:keepNext/>
      <w:keepLines/>
      <w:spacing w:before="360" w:after="80"/>
    </w:pPr>
    <w:rPr>
      <w:i/>
      <w:iCs/>
      <w:color w:val="666666"/>
      <w:sz w:val="48"/>
      <w:szCs w:val="48"/>
    </w:rPr>
  </w:style>
  <w:style w:type="table" w:customStyle="1" w:styleId="aff2">
    <w:basedOn w:val="a2"/>
    <w:tblPr>
      <w:tblStyleRowBandSize w:val="1"/>
      <w:tblStyleColBandSize w:val="1"/>
      <w:tblCellMar>
        <w:left w:w="115" w:type="dxa"/>
        <w:right w:w="115" w:type="dxa"/>
      </w:tblCellMar>
    </w:tblPr>
  </w:style>
  <w:style w:type="table" w:customStyle="1" w:styleId="aff3">
    <w:basedOn w:val="a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cst.world/2026/02/" TargetMode="External"/><Relationship Id="rId13" Type="http://schemas.openxmlformats.org/officeDocument/2006/relationships/hyperlink" Target="https://doi.org/10.1007/11407546_3"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isel.aisnet.org/icis1996/1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2307/30036527"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apastyle.apa.org/products/publication-manual-7th-editio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LWu1wn6gd20RtfUtNg7y2Cqm8g==">CgMxLjAyCGguZ2pkZ3hzOAByITFZSWZ0dnRYZXMtazg0ODdpMUVOMVl1RVRmVmZteVhrLQ==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1448</Words>
  <Characters>8260</Characters>
  <Application>Microsoft Office Word</Application>
  <DocSecurity>0</DocSecurity>
  <Lines>68</Lines>
  <Paragraphs>19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Robina Wahid</dc:creator>
  <cp:lastModifiedBy>HS Kim</cp:lastModifiedBy>
  <cp:revision>2</cp:revision>
  <dcterms:created xsi:type="dcterms:W3CDTF">2026-03-17T06:53:00Z</dcterms:created>
  <dcterms:modified xsi:type="dcterms:W3CDTF">2026-03-17T06:53:00Z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0x010100A5F9E884AAE377468F77D389D2104A32</vt:lpwstr>
  </property>
</Properties>
</file>